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F7B" w:rsidRPr="00DB03AC" w:rsidRDefault="00CA6F7B" w:rsidP="007D34C6">
      <w:pPr>
        <w:spacing w:after="0" w:line="240" w:lineRule="auto"/>
        <w:ind w:right="-144"/>
        <w:jc w:val="right"/>
        <w:rPr>
          <w:rFonts w:ascii="Times New Roman" w:hAnsi="Times New Roman"/>
          <w:sz w:val="24"/>
          <w:szCs w:val="24"/>
          <w:lang w:eastAsia="ru-RU"/>
        </w:rPr>
      </w:pPr>
      <w:r w:rsidRPr="00DB03AC">
        <w:rPr>
          <w:rFonts w:ascii="Times New Roman" w:hAnsi="Times New Roman"/>
          <w:sz w:val="24"/>
          <w:szCs w:val="24"/>
          <w:lang w:eastAsia="ru-RU"/>
        </w:rPr>
        <w:t>Приложение N 3</w:t>
      </w:r>
    </w:p>
    <w:p w:rsidR="00CA6F7B" w:rsidRPr="00DB03AC" w:rsidRDefault="00CA6F7B" w:rsidP="007D34C6">
      <w:pPr>
        <w:spacing w:after="0" w:line="240" w:lineRule="auto"/>
        <w:ind w:right="-144"/>
        <w:jc w:val="right"/>
        <w:rPr>
          <w:rFonts w:ascii="Times New Roman" w:hAnsi="Times New Roman"/>
          <w:sz w:val="24"/>
          <w:szCs w:val="24"/>
          <w:lang w:eastAsia="ru-RU"/>
        </w:rPr>
      </w:pPr>
      <w:r w:rsidRPr="00DB03AC">
        <w:rPr>
          <w:rFonts w:ascii="Times New Roman" w:hAnsi="Times New Roman"/>
          <w:sz w:val="24"/>
          <w:szCs w:val="24"/>
          <w:lang w:eastAsia="ru-RU"/>
        </w:rPr>
        <w:t>к  муниципальной программе</w:t>
      </w:r>
      <w:r w:rsidRPr="00DB03AC">
        <w:rPr>
          <w:rFonts w:ascii="Times New Roman" w:hAnsi="Times New Roman"/>
          <w:sz w:val="24"/>
          <w:szCs w:val="24"/>
          <w:lang w:eastAsia="ru-RU"/>
        </w:rPr>
        <w:br/>
        <w:t xml:space="preserve">"Развитие образования на территории </w:t>
      </w:r>
    </w:p>
    <w:p w:rsidR="00CA6F7B" w:rsidRPr="00DB03AC" w:rsidRDefault="00CA6F7B" w:rsidP="007D34C6">
      <w:pPr>
        <w:spacing w:after="0" w:line="240" w:lineRule="auto"/>
        <w:ind w:right="-144"/>
        <w:jc w:val="right"/>
        <w:rPr>
          <w:rFonts w:ascii="Times New Roman" w:hAnsi="Times New Roman"/>
          <w:sz w:val="24"/>
          <w:szCs w:val="24"/>
          <w:lang w:eastAsia="ru-RU"/>
        </w:rPr>
      </w:pPr>
      <w:r w:rsidRPr="00DB03AC">
        <w:rPr>
          <w:rFonts w:ascii="Times New Roman" w:hAnsi="Times New Roman"/>
          <w:sz w:val="24"/>
          <w:szCs w:val="24"/>
          <w:lang w:eastAsia="ru-RU"/>
        </w:rPr>
        <w:t xml:space="preserve">Нижнесергинского муниципального района </w:t>
      </w:r>
    </w:p>
    <w:p w:rsidR="00CA6F7B" w:rsidRPr="00DB03AC" w:rsidRDefault="00CA6F7B" w:rsidP="007D34C6">
      <w:pPr>
        <w:spacing w:after="0" w:line="240" w:lineRule="auto"/>
        <w:ind w:right="-144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 2021-2024</w:t>
      </w:r>
      <w:r w:rsidRPr="00DB03AC">
        <w:rPr>
          <w:rFonts w:ascii="Times New Roman" w:hAnsi="Times New Roman"/>
          <w:sz w:val="24"/>
          <w:szCs w:val="24"/>
          <w:lang w:eastAsia="ru-RU"/>
        </w:rPr>
        <w:t xml:space="preserve"> годы"</w:t>
      </w:r>
    </w:p>
    <w:p w:rsidR="00CA6F7B" w:rsidRDefault="00CA6F7B" w:rsidP="00C03A1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A6F7B" w:rsidRDefault="00CA6F7B" w:rsidP="00C03A1E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D693D">
        <w:rPr>
          <w:rFonts w:ascii="Times New Roman" w:hAnsi="Times New Roman"/>
          <w:b/>
          <w:bCs/>
          <w:sz w:val="28"/>
          <w:szCs w:val="28"/>
          <w:lang w:eastAsia="ru-RU"/>
        </w:rPr>
        <w:t>МЕТОДИКА</w:t>
      </w:r>
    </w:p>
    <w:p w:rsidR="00CA6F7B" w:rsidRPr="000D693D" w:rsidRDefault="00CA6F7B" w:rsidP="00C03A1E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D693D">
        <w:rPr>
          <w:rFonts w:ascii="Times New Roman" w:hAnsi="Times New Roman"/>
          <w:b/>
          <w:bCs/>
          <w:sz w:val="28"/>
          <w:szCs w:val="28"/>
          <w:lang w:eastAsia="ru-RU"/>
        </w:rPr>
        <w:t>РАСЧЕТА ЗНАЧЕНИЙ ЦЕЛЕВЫХ ПОКАЗАТЕЛЕЙ</w:t>
      </w:r>
    </w:p>
    <w:p w:rsidR="00CA6F7B" w:rsidRPr="000D693D" w:rsidRDefault="00CA6F7B" w:rsidP="00C03A1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A6F7B" w:rsidRDefault="00CA6F7B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D693D">
        <w:rPr>
          <w:rFonts w:ascii="Times New Roman" w:hAnsi="Times New Roman"/>
          <w:sz w:val="28"/>
          <w:szCs w:val="28"/>
          <w:lang w:eastAsia="ru-RU"/>
        </w:rPr>
        <w:t>В качестве исходных данных для расчета фактических значений целевых показателей</w:t>
      </w:r>
      <w:r>
        <w:rPr>
          <w:rFonts w:ascii="Times New Roman" w:hAnsi="Times New Roman"/>
          <w:sz w:val="28"/>
          <w:szCs w:val="28"/>
          <w:lang w:eastAsia="ru-RU"/>
        </w:rPr>
        <w:t xml:space="preserve">  муниципальной программы </w:t>
      </w:r>
      <w:r w:rsidRPr="000D693D">
        <w:rPr>
          <w:rFonts w:ascii="Times New Roman" w:hAnsi="Times New Roman"/>
          <w:sz w:val="28"/>
          <w:szCs w:val="28"/>
          <w:lang w:eastAsia="ru-RU"/>
        </w:rPr>
        <w:t>"Развитие образования на территории Нижнесергинско</w:t>
      </w:r>
      <w:r>
        <w:rPr>
          <w:rFonts w:ascii="Times New Roman" w:hAnsi="Times New Roman"/>
          <w:sz w:val="28"/>
          <w:szCs w:val="28"/>
          <w:lang w:eastAsia="ru-RU"/>
        </w:rPr>
        <w:t xml:space="preserve">го муниципального района на 2021-2024 </w:t>
      </w:r>
      <w:r w:rsidRPr="000D693D">
        <w:rPr>
          <w:rFonts w:ascii="Times New Roman" w:hAnsi="Times New Roman"/>
          <w:sz w:val="28"/>
          <w:szCs w:val="28"/>
          <w:lang w:eastAsia="ru-RU"/>
        </w:rPr>
        <w:t>годы" используются показатели форм федерального статистического наблюдения, утвержденные приказами Федеральной службы государственной статистики (далее - Росстат), показатели мониторингов в сфере образования,  проводимых Министер</w:t>
      </w:r>
      <w:r>
        <w:rPr>
          <w:rFonts w:ascii="Times New Roman" w:hAnsi="Times New Roman"/>
          <w:sz w:val="28"/>
          <w:szCs w:val="28"/>
          <w:lang w:eastAsia="ru-RU"/>
        </w:rPr>
        <w:t>ством образования и молодежной политики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области, оперативной отчетности от органов местного самоуправления, осуществляющих управление в сфере образования, и подведомственных образовательных организаций.</w:t>
      </w:r>
    </w:p>
    <w:p w:rsidR="00CA6F7B" w:rsidRDefault="00CA6F7B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D693D">
        <w:rPr>
          <w:rFonts w:ascii="Times New Roman" w:hAnsi="Times New Roman"/>
          <w:sz w:val="28"/>
          <w:szCs w:val="28"/>
          <w:lang w:eastAsia="ru-RU"/>
        </w:rPr>
        <w:t>Значения целевых показателей Программы рассчитываются в соответствии</w:t>
      </w:r>
      <w:r>
        <w:rPr>
          <w:rFonts w:ascii="Times New Roman" w:hAnsi="Times New Roman"/>
          <w:sz w:val="28"/>
          <w:szCs w:val="28"/>
          <w:lang w:eastAsia="ru-RU"/>
        </w:rPr>
        <w:t xml:space="preserve"> со следующим порядком:</w:t>
      </w:r>
    </w:p>
    <w:p w:rsidR="00CA6F7B" w:rsidRPr="00B53CBF" w:rsidRDefault="00CA6F7B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1.</w:t>
      </w:r>
    </w:p>
    <w:p w:rsidR="00CA6F7B" w:rsidRDefault="00CA6F7B" w:rsidP="00BB3A4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Доступность дошкольного образования для детей в возрасте </w:t>
      </w:r>
      <w:r>
        <w:rPr>
          <w:rFonts w:ascii="Times New Roman" w:hAnsi="Times New Roman"/>
          <w:sz w:val="28"/>
          <w:szCs w:val="28"/>
          <w:lang w:eastAsia="ru-RU"/>
        </w:rPr>
        <w:t xml:space="preserve">от 2 месяцев до </w:t>
      </w:r>
      <w:r w:rsidRPr="000D693D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лет, от 3-7 лет.</w:t>
      </w:r>
    </w:p>
    <w:p w:rsidR="00CA6F7B" w:rsidRPr="00BB3A4B" w:rsidRDefault="00CA6F7B" w:rsidP="00BB3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693D">
        <w:rPr>
          <w:rFonts w:ascii="Times New Roman" w:hAnsi="Times New Roman"/>
          <w:sz w:val="28"/>
          <w:szCs w:val="28"/>
          <w:lang w:eastAsia="ru-RU"/>
        </w:rPr>
        <w:t xml:space="preserve">Показатель определяется как отношение количества детей в возрасте </w:t>
      </w:r>
      <w:r>
        <w:rPr>
          <w:rFonts w:ascii="Times New Roman" w:hAnsi="Times New Roman"/>
          <w:sz w:val="28"/>
          <w:szCs w:val="28"/>
          <w:lang w:eastAsia="ru-RU"/>
        </w:rPr>
        <w:t xml:space="preserve">от 2 месяцев до </w:t>
      </w:r>
      <w:r w:rsidRPr="000D693D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лет, от 3-7 лет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, посещающих дошкольные образовательные организации, к количеству детей в возрасте </w:t>
      </w:r>
      <w:r>
        <w:rPr>
          <w:rFonts w:ascii="Times New Roman" w:hAnsi="Times New Roman"/>
          <w:sz w:val="28"/>
          <w:szCs w:val="28"/>
          <w:lang w:eastAsia="ru-RU"/>
        </w:rPr>
        <w:t xml:space="preserve">от 2 месяцев до </w:t>
      </w:r>
      <w:r w:rsidRPr="000D693D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лет, от 3-7 лет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, нуждающихся в услугах дошкольных образовательных организаций, </w:t>
      </w:r>
      <w:r w:rsidRPr="00BB3A4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выраженное в процентах.</w:t>
      </w:r>
    </w:p>
    <w:p w:rsidR="00CA6F7B" w:rsidRPr="00B53CBF" w:rsidRDefault="00CA6F7B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 xml:space="preserve">Целевой показатель2. </w:t>
      </w:r>
    </w:p>
    <w:p w:rsidR="00CA6F7B" w:rsidRDefault="00CA6F7B" w:rsidP="00C03A1E">
      <w:pPr>
        <w:pStyle w:val="BlockText"/>
        <w:widowControl/>
        <w:ind w:left="0" w:right="0"/>
        <w:jc w:val="both"/>
      </w:pPr>
      <w:r>
        <w:tab/>
        <w:t>Значение показателя рассчитывается как о</w:t>
      </w:r>
      <w:r w:rsidRPr="000D693D">
        <w:t xml:space="preserve">тношение среднемесячной заработной платы педагогических работников </w:t>
      </w:r>
      <w:r>
        <w:t>муниципальных</w:t>
      </w:r>
      <w:r w:rsidRPr="000D693D">
        <w:t xml:space="preserve"> дошкольных образовательных организаций к </w:t>
      </w:r>
      <w:r>
        <w:t xml:space="preserve">значению целевого показателя, согласно приложения 1 к Соглашению  между </w:t>
      </w:r>
      <w:r w:rsidRPr="00FD4CFB">
        <w:t xml:space="preserve">Министерством </w:t>
      </w:r>
      <w:r>
        <w:t xml:space="preserve">образования и молодежной политики </w:t>
      </w:r>
      <w:r w:rsidRPr="00FD4CFB">
        <w:t xml:space="preserve"> Свердловской области и </w:t>
      </w:r>
      <w:r w:rsidRPr="00FD4CFB">
        <w:rPr>
          <w:color w:val="000000"/>
          <w:spacing w:val="-4"/>
        </w:rPr>
        <w:t xml:space="preserve">муниципальным образованием </w:t>
      </w:r>
      <w:r w:rsidRPr="00FD4CFB">
        <w:t xml:space="preserve">Нижнесергинский муниципальный район о предоставлении субвенции из областного бюджета местному бюджету </w:t>
      </w:r>
      <w:r w:rsidRPr="00FD4CFB">
        <w:rPr>
          <w:color w:val="202020"/>
          <w:shd w:val="clear" w:color="auto" w:fill="FFFFFF"/>
        </w:rPr>
        <w:t>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</w:r>
      <w:r>
        <w:rPr>
          <w:color w:val="202020"/>
          <w:shd w:val="clear" w:color="auto" w:fill="FFFFFF"/>
        </w:rPr>
        <w:t>, заключенных на текущий период, выраженное в процентах.</w:t>
      </w:r>
    </w:p>
    <w:p w:rsidR="00CA6F7B" w:rsidRDefault="00CA6F7B" w:rsidP="008B6D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</w:t>
      </w:r>
      <w:r w:rsidRPr="000D693D"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D693D">
        <w:rPr>
          <w:rFonts w:ascii="Times New Roman" w:hAnsi="Times New Roman"/>
          <w:sz w:val="28"/>
          <w:szCs w:val="28"/>
          <w:lang w:eastAsia="ru-RU"/>
        </w:rPr>
        <w:t>фонд заработной платы включаются начисленные организациями суммы оплаты труда в денежной и неденежной формах за отработанное и неотработанное время, компенсационные выплаты, связанные с условиями труда и режимом работы, доплаты и надбавки, премии, единовременные поощрительные выплаты, а также оплата питания и проживания, имеющая</w:t>
      </w:r>
    </w:p>
    <w:p w:rsidR="00CA6F7B" w:rsidRDefault="00CA6F7B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систематический характер).</w:t>
      </w:r>
    </w:p>
    <w:p w:rsidR="00CA6F7B" w:rsidRDefault="00CA6F7B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Зп = Фот / Ч / 12 где:</w:t>
      </w:r>
    </w:p>
    <w:p w:rsidR="00CA6F7B" w:rsidRDefault="00CA6F7B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Зп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 - среднемесячная номинальная начисленная заработная плата </w:t>
      </w:r>
      <w:r>
        <w:rPr>
          <w:rFonts w:ascii="Times New Roman" w:hAnsi="Times New Roman"/>
          <w:sz w:val="28"/>
          <w:szCs w:val="28"/>
          <w:lang w:eastAsia="ru-RU"/>
        </w:rPr>
        <w:t xml:space="preserve">педагогических </w:t>
      </w:r>
      <w:r w:rsidRPr="000D693D">
        <w:rPr>
          <w:rFonts w:ascii="Times New Roman" w:hAnsi="Times New Roman"/>
          <w:sz w:val="28"/>
          <w:szCs w:val="28"/>
          <w:lang w:eastAsia="ru-RU"/>
        </w:rPr>
        <w:t>работников муниципальных дошкольных образовательных учреждений;</w:t>
      </w:r>
      <w:r w:rsidRPr="000D693D">
        <w:rPr>
          <w:rFonts w:ascii="Times New Roman" w:hAnsi="Times New Roman"/>
          <w:sz w:val="28"/>
          <w:szCs w:val="28"/>
          <w:lang w:eastAsia="ru-RU"/>
        </w:rPr>
        <w:br/>
        <w:t>Ф</w:t>
      </w:r>
      <w:r>
        <w:rPr>
          <w:rFonts w:ascii="Times New Roman" w:hAnsi="Times New Roman"/>
          <w:sz w:val="28"/>
          <w:szCs w:val="28"/>
          <w:lang w:eastAsia="ru-RU"/>
        </w:rPr>
        <w:t>от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 - фонд начисленной заработной платы </w:t>
      </w:r>
      <w:r>
        <w:rPr>
          <w:rFonts w:ascii="Times New Roman" w:hAnsi="Times New Roman"/>
          <w:sz w:val="28"/>
          <w:szCs w:val="28"/>
          <w:lang w:eastAsia="ru-RU"/>
        </w:rPr>
        <w:t xml:space="preserve">педагогических </w:t>
      </w:r>
      <w:r w:rsidRPr="000D693D">
        <w:rPr>
          <w:rFonts w:ascii="Times New Roman" w:hAnsi="Times New Roman"/>
          <w:sz w:val="28"/>
          <w:szCs w:val="28"/>
          <w:lang w:eastAsia="ru-RU"/>
        </w:rPr>
        <w:t>работников муниципальных дошкольных образовательных учреждений с начала года;</w:t>
      </w:r>
      <w:r w:rsidRPr="000D693D">
        <w:rPr>
          <w:rFonts w:ascii="Times New Roman" w:hAnsi="Times New Roman"/>
          <w:sz w:val="28"/>
          <w:szCs w:val="28"/>
          <w:lang w:eastAsia="ru-RU"/>
        </w:rPr>
        <w:br/>
        <w:t xml:space="preserve">Ч - среднесписочная численность </w:t>
      </w:r>
      <w:r>
        <w:rPr>
          <w:rFonts w:ascii="Times New Roman" w:hAnsi="Times New Roman"/>
          <w:sz w:val="28"/>
          <w:szCs w:val="28"/>
          <w:lang w:eastAsia="ru-RU"/>
        </w:rPr>
        <w:t xml:space="preserve"> педагогических 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работников муниципальных дошкольных </w:t>
      </w:r>
      <w:r>
        <w:rPr>
          <w:rFonts w:ascii="Times New Roman" w:hAnsi="Times New Roman"/>
          <w:sz w:val="28"/>
          <w:szCs w:val="28"/>
          <w:lang w:eastAsia="ru-RU"/>
        </w:rPr>
        <w:t>организаций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 с начала года.</w:t>
      </w:r>
      <w:r w:rsidRPr="000D693D">
        <w:rPr>
          <w:rFonts w:ascii="Times New Roman" w:hAnsi="Times New Roman"/>
          <w:sz w:val="28"/>
          <w:szCs w:val="28"/>
          <w:lang w:eastAsia="ru-RU"/>
        </w:rPr>
        <w:br/>
      </w: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3.</w:t>
      </w:r>
    </w:p>
    <w:p w:rsidR="00CA6F7B" w:rsidRDefault="00CA6F7B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Охват детей-инвалидов дошкольного возраста, проживающих </w:t>
      </w:r>
      <w:r>
        <w:rPr>
          <w:rFonts w:ascii="Times New Roman" w:hAnsi="Times New Roman"/>
          <w:sz w:val="28"/>
          <w:szCs w:val="28"/>
          <w:lang w:eastAsia="ru-RU"/>
        </w:rPr>
        <w:t>на территории Нижнесергинского муниципального района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, обучением на дому, </w:t>
      </w:r>
      <w:r>
        <w:rPr>
          <w:rFonts w:ascii="Times New Roman" w:hAnsi="Times New Roman"/>
          <w:sz w:val="28"/>
          <w:szCs w:val="28"/>
          <w:lang w:eastAsia="ru-RU"/>
        </w:rPr>
        <w:t xml:space="preserve">в дошкольных образовательных организациях. </w:t>
      </w:r>
    </w:p>
    <w:p w:rsidR="00CA6F7B" w:rsidRPr="00A237EE" w:rsidRDefault="00CA6F7B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693D">
        <w:rPr>
          <w:rFonts w:ascii="Times New Roman" w:hAnsi="Times New Roman"/>
          <w:sz w:val="28"/>
          <w:szCs w:val="28"/>
          <w:lang w:eastAsia="ru-RU"/>
        </w:rPr>
        <w:t xml:space="preserve">Значение показателя рассчитывается как отношение количества детей-инвалидов дошкольного возраста, обучающихся на дому, в дошкольных образовательных организациях, к общему количеству детей-инвалидов дошкольного возраста, проживающих </w:t>
      </w:r>
      <w:r>
        <w:rPr>
          <w:rFonts w:ascii="Times New Roman" w:hAnsi="Times New Roman"/>
          <w:sz w:val="28"/>
          <w:szCs w:val="28"/>
          <w:lang w:eastAsia="ru-RU"/>
        </w:rPr>
        <w:t>на территории Нижнесергинского муниципального района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 и нуждающихся в обучении на дому, в дошкольных образовательных организациях, выраженное в</w:t>
      </w:r>
      <w:r>
        <w:rPr>
          <w:rFonts w:ascii="Times New Roman" w:hAnsi="Times New Roman"/>
          <w:sz w:val="28"/>
          <w:szCs w:val="28"/>
          <w:lang w:eastAsia="ru-RU"/>
        </w:rPr>
        <w:t xml:space="preserve"> процентах.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4.</w:t>
      </w:r>
    </w:p>
    <w:p w:rsidR="00CA6F7B" w:rsidRPr="00A237EE" w:rsidRDefault="00CA6F7B" w:rsidP="00A237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7EE">
        <w:rPr>
          <w:rFonts w:ascii="Times New Roman" w:hAnsi="Times New Roman"/>
          <w:sz w:val="28"/>
          <w:szCs w:val="28"/>
          <w:lang w:eastAsia="ru-RU"/>
        </w:rPr>
        <w:t>Доля дошкольных образовательных организаций, в которых проведены мероприятия по созданию универсальной безбарьерной среды для инклюзивного образования детей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37EE">
        <w:rPr>
          <w:rFonts w:ascii="Times New Roman" w:hAnsi="Times New Roman"/>
          <w:sz w:val="28"/>
          <w:szCs w:val="28"/>
          <w:lang w:eastAsia="ru-RU"/>
        </w:rPr>
        <w:t>- инвалидов, в общем количестве дошкольных образовательных организаций.</w:t>
      </w:r>
    </w:p>
    <w:p w:rsidR="00CA6F7B" w:rsidRDefault="00CA6F7B" w:rsidP="00A237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7EE"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как отношение количества дошкольных образовательных организаций, в которых в которых проведены мероприятия по созданию универсальной безбарьерной среды для инклюзивного образования детей-инвалидов, к общему количеству дошкольных образовательных организаций, выраженное в процентах.</w:t>
      </w:r>
    </w:p>
    <w:p w:rsidR="00CA6F7B" w:rsidRPr="00B53CBF" w:rsidRDefault="00CA6F7B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5.</w:t>
      </w:r>
    </w:p>
    <w:p w:rsidR="00CA6F7B" w:rsidRDefault="00CA6F7B" w:rsidP="00E64D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Охват детей школьного возраста в общеобразовательных организациях </w:t>
      </w:r>
      <w:r>
        <w:rPr>
          <w:rFonts w:ascii="Times New Roman" w:hAnsi="Times New Roman"/>
          <w:sz w:val="28"/>
          <w:szCs w:val="28"/>
          <w:lang w:eastAsia="ru-RU"/>
        </w:rPr>
        <w:t>Нижнесергинского муниципального района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 образовательными услугами в рамках государственного образовательного стандарта и федерального </w:t>
      </w:r>
      <w:r>
        <w:rPr>
          <w:rFonts w:ascii="Times New Roman" w:hAnsi="Times New Roman"/>
          <w:sz w:val="28"/>
          <w:szCs w:val="28"/>
          <w:lang w:eastAsia="ru-RU"/>
        </w:rPr>
        <w:t>государственного образовательного стандарта.</w:t>
      </w:r>
    </w:p>
    <w:p w:rsidR="00CA6F7B" w:rsidRDefault="00CA6F7B" w:rsidP="00E64D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693D">
        <w:rPr>
          <w:rFonts w:ascii="Times New Roman" w:hAnsi="Times New Roman"/>
          <w:sz w:val="28"/>
          <w:szCs w:val="28"/>
          <w:lang w:eastAsia="ru-RU"/>
        </w:rPr>
        <w:t xml:space="preserve">Значение показателя рассчитывается как отношение количества учащихся государственных и муниципальных общеобразовательных организаций, получающих образовательные услуги в рамках государственного образовательного стандарта и федерального государственного образовательного стандарта, к общему количеству учащихся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 общеобразовательных организаций</w:t>
      </w:r>
      <w:r>
        <w:rPr>
          <w:rFonts w:ascii="Times New Roman" w:hAnsi="Times New Roman"/>
          <w:sz w:val="28"/>
          <w:szCs w:val="28"/>
          <w:lang w:eastAsia="ru-RU"/>
        </w:rPr>
        <w:t xml:space="preserve"> Нижнесергинского муниципального района</w:t>
      </w:r>
      <w:r w:rsidRPr="000D693D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выраженное в процентах.</w:t>
      </w:r>
    </w:p>
    <w:p w:rsidR="00CA6F7B" w:rsidRPr="00B53CBF" w:rsidRDefault="00CA6F7B" w:rsidP="00E64DF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6.</w:t>
      </w:r>
    </w:p>
    <w:p w:rsidR="00CA6F7B" w:rsidRDefault="00CA6F7B" w:rsidP="00E64D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Доля обучающихся, освоивших </w:t>
      </w:r>
      <w:r w:rsidRPr="00E64DF7">
        <w:rPr>
          <w:rFonts w:ascii="Times New Roman" w:hAnsi="Times New Roman"/>
          <w:sz w:val="28"/>
          <w:szCs w:val="28"/>
          <w:lang w:eastAsia="ru-RU"/>
        </w:rPr>
        <w:t>образовательные программы основного общего и среднего общего образования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A6F7B" w:rsidRDefault="00CA6F7B" w:rsidP="00E64D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693D"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как отношение количества учащихся муниципальных общеобразовательных организаций,</w:t>
      </w:r>
      <w:r>
        <w:rPr>
          <w:rFonts w:ascii="Times New Roman" w:hAnsi="Times New Roman"/>
          <w:sz w:val="28"/>
          <w:szCs w:val="28"/>
          <w:lang w:eastAsia="ru-RU"/>
        </w:rPr>
        <w:t xml:space="preserve"> получивших аттестат </w:t>
      </w:r>
      <w:r w:rsidRPr="000D693D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б основном и 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среднем общем образовании в отчетном году, к общему количеству выпускников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муниципальных 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общеобразовательных организаций в отчетном </w:t>
      </w:r>
      <w:r>
        <w:rPr>
          <w:rFonts w:ascii="Times New Roman" w:hAnsi="Times New Roman"/>
          <w:sz w:val="28"/>
          <w:szCs w:val="28"/>
          <w:lang w:eastAsia="ru-RU"/>
        </w:rPr>
        <w:t>году, выраженное в процентах.</w:t>
      </w:r>
    </w:p>
    <w:p w:rsidR="00CA6F7B" w:rsidRPr="00B53CBF" w:rsidRDefault="00CA6F7B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7.</w:t>
      </w:r>
    </w:p>
    <w:p w:rsidR="00CA6F7B" w:rsidRDefault="00CA6F7B" w:rsidP="00E64D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4DF7">
        <w:rPr>
          <w:rFonts w:ascii="Times New Roman" w:hAnsi="Times New Roman"/>
          <w:sz w:val="28"/>
          <w:szCs w:val="28"/>
          <w:lang w:eastAsia="ru-RU"/>
        </w:rPr>
        <w:t>Доля детей, подвозимых в муниципальные общеобразовательные организации от общего числа детей, нуждающихся в подвозе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A6F7B" w:rsidRDefault="00CA6F7B" w:rsidP="00E64D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693D">
        <w:rPr>
          <w:rFonts w:ascii="Times New Roman" w:hAnsi="Times New Roman"/>
          <w:sz w:val="28"/>
          <w:szCs w:val="28"/>
          <w:lang w:eastAsia="ru-RU"/>
        </w:rPr>
        <w:t xml:space="preserve">Значение целевого показателя рассчитывается на основе информации муниципальных общеобразовательных организаций </w:t>
      </w:r>
      <w:r>
        <w:rPr>
          <w:rFonts w:ascii="Times New Roman" w:hAnsi="Times New Roman"/>
          <w:sz w:val="28"/>
          <w:szCs w:val="28"/>
          <w:lang w:eastAsia="ru-RU"/>
        </w:rPr>
        <w:t xml:space="preserve">как отношение численности детей, подвозимых в муниципальные общеобразовательные организации от общего количества детей, нуждающихся в подвозе, </w:t>
      </w:r>
      <w:r w:rsidRPr="000D693D">
        <w:rPr>
          <w:rFonts w:ascii="Times New Roman" w:hAnsi="Times New Roman"/>
          <w:sz w:val="28"/>
          <w:szCs w:val="28"/>
          <w:lang w:eastAsia="ru-RU"/>
        </w:rPr>
        <w:t>выраженное в процентах.</w:t>
      </w:r>
    </w:p>
    <w:p w:rsidR="00CA6F7B" w:rsidRPr="00B53CBF" w:rsidRDefault="00CA6F7B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8.</w:t>
      </w:r>
    </w:p>
    <w:p w:rsidR="00CA6F7B" w:rsidRDefault="00CA6F7B" w:rsidP="00E64D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4DF7">
        <w:rPr>
          <w:rFonts w:ascii="Times New Roman" w:hAnsi="Times New Roman"/>
          <w:sz w:val="28"/>
          <w:szCs w:val="28"/>
          <w:lang w:eastAsia="ru-RU"/>
        </w:rPr>
        <w:t>До</w:t>
      </w:r>
      <w:r>
        <w:rPr>
          <w:rFonts w:ascii="Times New Roman" w:hAnsi="Times New Roman"/>
          <w:sz w:val="28"/>
          <w:szCs w:val="28"/>
          <w:lang w:eastAsia="ru-RU"/>
        </w:rPr>
        <w:t xml:space="preserve">ля учащихся общеобразовательных </w:t>
      </w:r>
      <w:r w:rsidRPr="00E64DF7">
        <w:rPr>
          <w:rFonts w:ascii="Times New Roman" w:hAnsi="Times New Roman"/>
          <w:sz w:val="28"/>
          <w:szCs w:val="28"/>
          <w:lang w:eastAsia="ru-RU"/>
        </w:rPr>
        <w:t>организаций, обучающихся в одну смену.</w:t>
      </w:r>
    </w:p>
    <w:p w:rsidR="00CA6F7B" w:rsidRDefault="00CA6F7B" w:rsidP="009008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35FB"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как отношение количества учащихся общеобразовательных организаций, обучающихся в одну смену, к общему количеству учащихся общеобразовательных организаций, выраженное в процентах.</w:t>
      </w:r>
    </w:p>
    <w:p w:rsidR="00CA6F7B" w:rsidRPr="00B53CBF" w:rsidRDefault="00CA6F7B" w:rsidP="0090087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9.</w:t>
      </w:r>
    </w:p>
    <w:p w:rsidR="00CA6F7B" w:rsidRDefault="00CA6F7B" w:rsidP="009008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0878">
        <w:rPr>
          <w:rFonts w:ascii="Times New Roman" w:hAnsi="Times New Roman"/>
          <w:sz w:val="28"/>
          <w:szCs w:val="28"/>
          <w:lang w:eastAsia="ru-RU"/>
        </w:rPr>
        <w:t>Доля общеобразовательных организаций, в которых разработаны и реализуются мероприятия по повышению качества образования в общеобразовательных организациях, показавших низкие образовательные результаты по итогам учебного года, и в общеобразовательных организациях, функционирующих в неблагоприятных социальных условиях.</w:t>
      </w:r>
    </w:p>
    <w:p w:rsidR="00CA6F7B" w:rsidRDefault="00CA6F7B" w:rsidP="00E64D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35FB"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как отношение количества общеобразовательных организаций</w:t>
      </w:r>
      <w:r>
        <w:rPr>
          <w:rFonts w:ascii="Times New Roman" w:hAnsi="Times New Roman"/>
          <w:sz w:val="28"/>
          <w:szCs w:val="28"/>
          <w:lang w:eastAsia="ru-RU"/>
        </w:rPr>
        <w:t xml:space="preserve">, показавших </w:t>
      </w:r>
      <w:r w:rsidRPr="00900878">
        <w:rPr>
          <w:rFonts w:ascii="Times New Roman" w:hAnsi="Times New Roman"/>
          <w:sz w:val="28"/>
          <w:szCs w:val="28"/>
          <w:lang w:eastAsia="ru-RU"/>
        </w:rPr>
        <w:t>низкие образовательные результаты по итогам учебного года, и в общеобразовательных организациях, функционирующих в неблагоприятных социальных условиях</w:t>
      </w:r>
      <w:r>
        <w:rPr>
          <w:rFonts w:ascii="Times New Roman" w:hAnsi="Times New Roman"/>
          <w:sz w:val="28"/>
          <w:szCs w:val="28"/>
          <w:lang w:eastAsia="ru-RU"/>
        </w:rPr>
        <w:t>, в которых разработаны и реализуются мероприятия по повышению качества образования к общему количеству указанных общеобразовательных организаций.</w:t>
      </w:r>
    </w:p>
    <w:p w:rsidR="00CA6F7B" w:rsidRPr="00B53CBF" w:rsidRDefault="00CA6F7B" w:rsidP="0090087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10.</w:t>
      </w:r>
    </w:p>
    <w:p w:rsidR="00CA6F7B" w:rsidRPr="00A237EE" w:rsidRDefault="00CA6F7B" w:rsidP="009008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7EE">
        <w:rPr>
          <w:rFonts w:ascii="Times New Roman" w:hAnsi="Times New Roman"/>
          <w:sz w:val="28"/>
          <w:szCs w:val="28"/>
          <w:lang w:eastAsia="ru-RU"/>
        </w:rPr>
        <w:t>Доля общеобразовательных организаций, в которых проведены мероприятия по созданию универсальной безбарьерной среды для инклюзивного образования детей инвалидов, в общем количестве общеобразовательных организаций.</w:t>
      </w:r>
    </w:p>
    <w:p w:rsidR="00CA6F7B" w:rsidRPr="00A237EE" w:rsidRDefault="00CA6F7B" w:rsidP="00A237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7EE"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как отношение количества общеобразовательных организаций, в которых в которых проведены мероприятия по созданию универсальной безбарьерной среды для инклюзивного образования детей-инвалидов, к общему количеству общеобразовательных организаций, выраженное в процентах.</w:t>
      </w:r>
    </w:p>
    <w:p w:rsidR="00CA6F7B" w:rsidRPr="00B53CBF" w:rsidRDefault="00CA6F7B" w:rsidP="0090087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11.</w:t>
      </w:r>
    </w:p>
    <w:p w:rsidR="00CA6F7B" w:rsidRPr="00A237EE" w:rsidRDefault="00CA6F7B" w:rsidP="009008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7EE">
        <w:rPr>
          <w:rFonts w:ascii="Times New Roman" w:hAnsi="Times New Roman"/>
          <w:sz w:val="28"/>
          <w:szCs w:val="28"/>
          <w:lang w:eastAsia="ru-RU"/>
        </w:rPr>
        <w:t>Охват детей школьного возраста с ограниченными возможностями здоровья образовательными услугами      коррекционного образования.</w:t>
      </w:r>
    </w:p>
    <w:p w:rsidR="00CA6F7B" w:rsidRPr="00A237EE" w:rsidRDefault="00CA6F7B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7EE">
        <w:rPr>
          <w:rFonts w:ascii="Times New Roman" w:hAnsi="Times New Roman"/>
          <w:sz w:val="28"/>
          <w:szCs w:val="28"/>
          <w:lang w:eastAsia="ru-RU"/>
        </w:rPr>
        <w:t xml:space="preserve">     Значение целевого показателя рассчитывается по формуле: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37EE">
        <w:rPr>
          <w:rFonts w:ascii="Times New Roman" w:hAnsi="Times New Roman"/>
          <w:sz w:val="28"/>
          <w:szCs w:val="28"/>
          <w:lang w:eastAsia="ru-RU"/>
        </w:rPr>
        <w:t>Дох = Довз  / Д х 100% где:</w:t>
      </w:r>
    </w:p>
    <w:p w:rsidR="00CA6F7B" w:rsidRPr="00A237EE" w:rsidRDefault="00CA6F7B" w:rsidP="009008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7EE">
        <w:rPr>
          <w:rFonts w:ascii="Times New Roman" w:hAnsi="Times New Roman"/>
          <w:sz w:val="28"/>
          <w:szCs w:val="28"/>
          <w:lang w:eastAsia="ru-RU"/>
        </w:rPr>
        <w:t>Довз - численность школьного возраста с ограниченными возможностями здоровья, охваченных образовательными услугами коррекционного образования.</w:t>
      </w:r>
    </w:p>
    <w:p w:rsidR="00CA6F7B" w:rsidRPr="00A237EE" w:rsidRDefault="00CA6F7B" w:rsidP="00AF7E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7EE">
        <w:rPr>
          <w:rFonts w:ascii="Times New Roman" w:hAnsi="Times New Roman"/>
          <w:sz w:val="28"/>
          <w:szCs w:val="28"/>
          <w:lang w:eastAsia="ru-RU"/>
        </w:rPr>
        <w:t>Д - общая численность детей с ограниченными возможностями здоровья школьного возраста в Нижнесергинском муниципальном районе, нуждающихся в обучении по образовательным программам, адаптированным для обучения лиц с ограниченными возможностями здоровья с учетом особенностей их психофизического развития, индивидуальных возможностей и при необходимости обеспечивающим коррекцию нарушений развития и социальную адаптацию указанных лиц.</w:t>
      </w:r>
      <w:r w:rsidRPr="00A237EE">
        <w:rPr>
          <w:rFonts w:ascii="Times New Roman" w:hAnsi="Times New Roman"/>
          <w:sz w:val="28"/>
          <w:szCs w:val="28"/>
          <w:lang w:eastAsia="ru-RU"/>
        </w:rPr>
        <w:br/>
      </w: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12.</w:t>
      </w:r>
    </w:p>
    <w:p w:rsidR="00CA6F7B" w:rsidRDefault="00CA6F7B" w:rsidP="009008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7EE">
        <w:rPr>
          <w:rFonts w:ascii="Times New Roman" w:hAnsi="Times New Roman"/>
          <w:sz w:val="28"/>
          <w:szCs w:val="28"/>
          <w:lang w:eastAsia="ru-RU"/>
        </w:rPr>
        <w:t xml:space="preserve">      Доля детей-сирот и детей, оставшихся без попечения родителей, обучающихся в муниципальных образовательных организациях, которым обеспечен бесплатный проезд на городском, пригородном, в сельской местности на внутрирайонном транспорте, а также бесплатный проезд один раз в год к месту жительства и обратно к месту учебы.</w:t>
      </w:r>
      <w:r w:rsidRPr="00A237EE">
        <w:rPr>
          <w:rFonts w:ascii="Times New Roman" w:hAnsi="Times New Roman"/>
          <w:sz w:val="28"/>
          <w:szCs w:val="28"/>
          <w:lang w:eastAsia="ru-RU"/>
        </w:rPr>
        <w:br/>
        <w:t xml:space="preserve">      Значение целевого показателя рассчитывается на основе информации муниципальных общеобразовательных организаций как отношение численности детей-сирот и  детей, оставшихся без попечения родителей обучающихся в муниципальных образовательных организациях, которым обеспечен бесплатный проезд на городском, пригородном, в сельской местности на внутрирайонном транспорте (кроме такси), а также бесплатный проезд один раз в год к месту жительства и обратно к месту учебы, к общей численности детей-сирот  и детей, оставшихся без попечения родителей обучающихся в муниципальных образовательных организациях, выраженное в процентах.</w:t>
      </w:r>
    </w:p>
    <w:p w:rsidR="00CA6F7B" w:rsidRPr="00B53CBF" w:rsidRDefault="00CA6F7B" w:rsidP="0090087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13.</w:t>
      </w:r>
    </w:p>
    <w:p w:rsidR="00CA6F7B" w:rsidRDefault="00CA6F7B" w:rsidP="0074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7EE">
        <w:rPr>
          <w:rFonts w:ascii="Times New Roman" w:hAnsi="Times New Roman"/>
          <w:sz w:val="28"/>
          <w:szCs w:val="28"/>
          <w:lang w:eastAsia="ru-RU"/>
        </w:rPr>
        <w:t>Охват детей-сирот и детей, оставшихся без попечения родителей, образовательными услугами в муниципальных образовательных организациях Нижнесергинского муниципального района.</w:t>
      </w:r>
    </w:p>
    <w:p w:rsidR="00CA6F7B" w:rsidRDefault="00CA6F7B" w:rsidP="001B25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1B2595">
        <w:rPr>
          <w:rFonts w:ascii="Times New Roman" w:hAnsi="Times New Roman"/>
          <w:sz w:val="28"/>
          <w:szCs w:val="28"/>
          <w:lang w:eastAsia="ru-RU"/>
        </w:rPr>
        <w:t>начение целевого показателя рассчитывается как отношение численности детей-сирот и детей, оставшихся без попечения родителей, находящихся под надзором в государственных образовательных организациях Свердловской области для детей-сирот и детей, оставшихся без попечения родителей, получающих образовательные услуги, к общей численности детей-сирот и детей, оставшихся без попечения родителей, находящихся под надзором в государственных образовательных организациях Свердловской области для детей-сирот и детей, оставшихся без попечения родителей, выраженное в процентах.</w:t>
      </w:r>
    </w:p>
    <w:p w:rsidR="00CA6F7B" w:rsidRPr="00B53CBF" w:rsidRDefault="00CA6F7B" w:rsidP="001B259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14.</w:t>
      </w:r>
    </w:p>
    <w:p w:rsidR="00CA6F7B" w:rsidRPr="00A237EE" w:rsidRDefault="00CA6F7B" w:rsidP="00E66E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7EE">
        <w:rPr>
          <w:rFonts w:ascii="Times New Roman" w:hAnsi="Times New Roman"/>
          <w:sz w:val="28"/>
          <w:szCs w:val="28"/>
          <w:lang w:eastAsia="ru-RU"/>
        </w:rPr>
        <w:t>Доля обучающихся льготных категорий, указанных в ст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A237EE">
        <w:rPr>
          <w:rFonts w:ascii="Times New Roman" w:hAnsi="Times New Roman"/>
          <w:sz w:val="28"/>
          <w:szCs w:val="28"/>
          <w:lang w:eastAsia="ru-RU"/>
        </w:rPr>
        <w:t xml:space="preserve"> 22 Закона Свердловской об</w:t>
      </w:r>
      <w:r>
        <w:rPr>
          <w:rFonts w:ascii="Times New Roman" w:hAnsi="Times New Roman"/>
          <w:sz w:val="28"/>
          <w:szCs w:val="28"/>
          <w:lang w:eastAsia="ru-RU"/>
        </w:rPr>
        <w:t>ласти от 15.07.2013 года № 78 «Об образовании в Свердловской области»</w:t>
      </w:r>
      <w:r w:rsidRPr="00A237EE">
        <w:rPr>
          <w:rFonts w:ascii="Times New Roman" w:hAnsi="Times New Roman"/>
          <w:sz w:val="28"/>
          <w:szCs w:val="28"/>
          <w:lang w:eastAsia="ru-RU"/>
        </w:rPr>
        <w:t xml:space="preserve"> обеспеченных организованным горячим питанием учащихся общеобразовательных организаций.</w:t>
      </w:r>
    </w:p>
    <w:p w:rsidR="00CA6F7B" w:rsidRPr="00A237EE" w:rsidRDefault="00CA6F7B" w:rsidP="00A237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7EE">
        <w:rPr>
          <w:rFonts w:ascii="Times New Roman" w:hAnsi="Times New Roman"/>
          <w:sz w:val="28"/>
          <w:szCs w:val="28"/>
          <w:lang w:eastAsia="ru-RU"/>
        </w:rPr>
        <w:t>Значение целевого показателя рассчитывается как отношение количества обучающихся льготных категорий, указанных в статье 22 Закона Свердловской обла</w:t>
      </w:r>
      <w:r>
        <w:rPr>
          <w:rFonts w:ascii="Times New Roman" w:hAnsi="Times New Roman"/>
          <w:sz w:val="28"/>
          <w:szCs w:val="28"/>
          <w:lang w:eastAsia="ru-RU"/>
        </w:rPr>
        <w:t>сти от 15 июля 2013 года N 78 «Об образовании в Свердловской области»</w:t>
      </w:r>
      <w:r w:rsidRPr="00A237EE">
        <w:rPr>
          <w:rFonts w:ascii="Times New Roman" w:hAnsi="Times New Roman"/>
          <w:sz w:val="28"/>
          <w:szCs w:val="28"/>
          <w:lang w:eastAsia="ru-RU"/>
        </w:rPr>
        <w:t>, обеспеченных организованным горячим питанием, к общему количеству обучающихся льготных категорий, указанных в статье 22 Закона Свердловской облас</w:t>
      </w:r>
      <w:r>
        <w:rPr>
          <w:rFonts w:ascii="Times New Roman" w:hAnsi="Times New Roman"/>
          <w:sz w:val="28"/>
          <w:szCs w:val="28"/>
          <w:lang w:eastAsia="ru-RU"/>
        </w:rPr>
        <w:t>ти от 15 июля 2013 года N 78 «Об образовании в Свердловской области»</w:t>
      </w:r>
      <w:r w:rsidRPr="00A237EE">
        <w:rPr>
          <w:rFonts w:ascii="Times New Roman" w:hAnsi="Times New Roman"/>
          <w:sz w:val="28"/>
          <w:szCs w:val="28"/>
          <w:lang w:eastAsia="ru-RU"/>
        </w:rPr>
        <w:t xml:space="preserve"> выраженное в процентах.</w:t>
      </w:r>
    </w:p>
    <w:p w:rsidR="00CA6F7B" w:rsidRPr="00B53CBF" w:rsidRDefault="00CA6F7B" w:rsidP="001B259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15.</w:t>
      </w:r>
    </w:p>
    <w:p w:rsidR="00CA6F7B" w:rsidRDefault="00CA6F7B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1B2595">
        <w:rPr>
          <w:rFonts w:ascii="Times New Roman" w:hAnsi="Times New Roman"/>
          <w:sz w:val="28"/>
          <w:szCs w:val="28"/>
          <w:lang w:eastAsia="ru-RU"/>
        </w:rPr>
        <w:t>Доля выпускников муниципальных общеобразовательных организаций, не сдавших единый государственный экзамен в общей численности выпускников муниципальных общеобразовательных организаций.</w:t>
      </w:r>
    </w:p>
    <w:p w:rsidR="00CA6F7B" w:rsidRDefault="00CA6F7B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693D"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как отношение количества выпускников муниципал</w:t>
      </w:r>
      <w:r>
        <w:rPr>
          <w:rFonts w:ascii="Times New Roman" w:hAnsi="Times New Roman"/>
          <w:sz w:val="28"/>
          <w:szCs w:val="28"/>
          <w:lang w:eastAsia="ru-RU"/>
        </w:rPr>
        <w:t>ьных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 общеобразовательных организаций, не сдавших единый государственный экзамен в отчетном году, к общему количеству выпускников муниципальных общеобразовательных организаций, сдававших единый государственный экзамен в отчетно</w:t>
      </w:r>
      <w:r>
        <w:rPr>
          <w:rFonts w:ascii="Times New Roman" w:hAnsi="Times New Roman"/>
          <w:sz w:val="28"/>
          <w:szCs w:val="28"/>
          <w:lang w:eastAsia="ru-RU"/>
        </w:rPr>
        <w:t>м году, выраженное в процентах.</w:t>
      </w:r>
    </w:p>
    <w:p w:rsidR="00CA6F7B" w:rsidRPr="00B53CBF" w:rsidRDefault="00CA6F7B" w:rsidP="001B259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16.</w:t>
      </w: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ab/>
      </w:r>
    </w:p>
    <w:p w:rsidR="00CA6F7B" w:rsidRDefault="00CA6F7B" w:rsidP="00C03A1E">
      <w:pPr>
        <w:pStyle w:val="BlockText"/>
        <w:widowControl/>
        <w:ind w:left="0" w:right="0"/>
        <w:jc w:val="both"/>
      </w:pPr>
      <w:r>
        <w:tab/>
      </w:r>
      <w:r w:rsidRPr="000D693D">
        <w:t xml:space="preserve">Соотношение уровня средней заработной платы учителей общеобразовательных школ к </w:t>
      </w:r>
      <w:r>
        <w:t xml:space="preserve">значению целевого показателя, согласно приложению 1 к Соглашению  между </w:t>
      </w:r>
      <w:r w:rsidRPr="00FD4CFB">
        <w:t xml:space="preserve">Министерством </w:t>
      </w:r>
      <w:r>
        <w:t>образования и молодежной политики</w:t>
      </w:r>
      <w:r w:rsidRPr="00FD4CFB">
        <w:t xml:space="preserve">  Свердловской области и </w:t>
      </w:r>
      <w:r w:rsidRPr="00FD4CFB">
        <w:rPr>
          <w:color w:val="000000"/>
          <w:spacing w:val="-4"/>
        </w:rPr>
        <w:t xml:space="preserve">муниципальным образованием </w:t>
      </w:r>
      <w:r w:rsidRPr="00FD4CFB">
        <w:t xml:space="preserve">Нижнесергинский муниципальный район о предоставлении субвенции из областного бюджета местному бюджету </w:t>
      </w:r>
      <w:r w:rsidRPr="00FD4CFB">
        <w:rPr>
          <w:color w:val="202020"/>
          <w:shd w:val="clear" w:color="auto" w:fill="FFFFFF"/>
        </w:rPr>
        <w:t>на финансовое обеспечение государственных гарантий реализации прав на получение общедоступного и бесплатного дошкольного</w:t>
      </w:r>
      <w:r>
        <w:rPr>
          <w:color w:val="202020"/>
          <w:shd w:val="clear" w:color="auto" w:fill="FFFFFF"/>
        </w:rPr>
        <w:t>,  начального общего, основного общего, среднего общего образования</w:t>
      </w:r>
      <w:r w:rsidRPr="00FD4CFB">
        <w:rPr>
          <w:color w:val="202020"/>
          <w:shd w:val="clear" w:color="auto" w:fill="FFFFFF"/>
        </w:rPr>
        <w:t xml:space="preserve"> в муниципальных </w:t>
      </w:r>
      <w:r>
        <w:rPr>
          <w:color w:val="202020"/>
          <w:shd w:val="clear" w:color="auto" w:fill="FFFFFF"/>
        </w:rPr>
        <w:t>обще</w:t>
      </w:r>
      <w:r w:rsidRPr="00FD4CFB">
        <w:rPr>
          <w:color w:val="202020"/>
          <w:shd w:val="clear" w:color="auto" w:fill="FFFFFF"/>
        </w:rPr>
        <w:t>образовательных организациях</w:t>
      </w:r>
      <w:r>
        <w:rPr>
          <w:color w:val="202020"/>
          <w:shd w:val="clear" w:color="auto" w:fill="FFFFFF"/>
        </w:rPr>
        <w:t xml:space="preserve"> и финансовое обеспечение дополнительного образования детей в муниципальных общеобразовательных организациях, заключенных на текущий период, выраженное в процентах.</w:t>
      </w:r>
    </w:p>
    <w:p w:rsidR="00CA6F7B" w:rsidRDefault="00CA6F7B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</w:t>
      </w:r>
      <w:r w:rsidRPr="000D693D">
        <w:rPr>
          <w:rFonts w:ascii="Times New Roman" w:hAnsi="Times New Roman"/>
          <w:sz w:val="28"/>
          <w:szCs w:val="28"/>
          <w:lang w:eastAsia="ru-RU"/>
        </w:rPr>
        <w:t>В фонд заработной платы включаются начисленные организациями суммы оплаты труда в денежной и неденежной формах за отработанное и неотработанное время, компенсационные выплаты, связанные с условиями труда и режимом работы, доплаты и надбавки, премии, единовременные поощрительные выплаты, а также оплата питания и проживания, имеющая</w:t>
      </w:r>
    </w:p>
    <w:p w:rsidR="00CA6F7B" w:rsidRDefault="00CA6F7B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систематический характер).</w:t>
      </w:r>
    </w:p>
    <w:p w:rsidR="00CA6F7B" w:rsidRDefault="00CA6F7B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Зп = Фот / Ч / 12 где:</w:t>
      </w:r>
    </w:p>
    <w:p w:rsidR="00CA6F7B" w:rsidRDefault="00CA6F7B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Зп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 - среднемесячная номинальная начисленная заработная плата </w:t>
      </w:r>
      <w:r>
        <w:rPr>
          <w:rFonts w:ascii="Times New Roman" w:hAnsi="Times New Roman"/>
          <w:sz w:val="28"/>
          <w:szCs w:val="28"/>
          <w:lang w:eastAsia="ru-RU"/>
        </w:rPr>
        <w:t xml:space="preserve">педагогических 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работников муниципальных </w:t>
      </w:r>
      <w:r>
        <w:rPr>
          <w:rFonts w:ascii="Times New Roman" w:hAnsi="Times New Roman"/>
          <w:sz w:val="28"/>
          <w:szCs w:val="28"/>
          <w:lang w:eastAsia="ru-RU"/>
        </w:rPr>
        <w:t>обще</w:t>
      </w:r>
      <w:r w:rsidRPr="000D693D">
        <w:rPr>
          <w:rFonts w:ascii="Times New Roman" w:hAnsi="Times New Roman"/>
          <w:sz w:val="28"/>
          <w:szCs w:val="28"/>
          <w:lang w:eastAsia="ru-RU"/>
        </w:rPr>
        <w:t>образовательных учреждений;</w:t>
      </w:r>
      <w:r w:rsidRPr="000D693D">
        <w:rPr>
          <w:rFonts w:ascii="Times New Roman" w:hAnsi="Times New Roman"/>
          <w:sz w:val="28"/>
          <w:szCs w:val="28"/>
          <w:lang w:eastAsia="ru-RU"/>
        </w:rPr>
        <w:br/>
        <w:t>Ф</w:t>
      </w:r>
      <w:r>
        <w:rPr>
          <w:rFonts w:ascii="Times New Roman" w:hAnsi="Times New Roman"/>
          <w:sz w:val="28"/>
          <w:szCs w:val="28"/>
          <w:lang w:eastAsia="ru-RU"/>
        </w:rPr>
        <w:t>от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 - фонд начисленной заработной платы </w:t>
      </w:r>
      <w:r>
        <w:rPr>
          <w:rFonts w:ascii="Times New Roman" w:hAnsi="Times New Roman"/>
          <w:sz w:val="28"/>
          <w:szCs w:val="28"/>
          <w:lang w:eastAsia="ru-RU"/>
        </w:rPr>
        <w:t xml:space="preserve">педагогических </w:t>
      </w:r>
      <w:r w:rsidRPr="000D693D">
        <w:rPr>
          <w:rFonts w:ascii="Times New Roman" w:hAnsi="Times New Roman"/>
          <w:sz w:val="28"/>
          <w:szCs w:val="28"/>
          <w:lang w:eastAsia="ru-RU"/>
        </w:rPr>
        <w:t>работников муниципальных образовательных учреждений с начала года;</w:t>
      </w:r>
      <w:r w:rsidRPr="000D693D">
        <w:rPr>
          <w:rFonts w:ascii="Times New Roman" w:hAnsi="Times New Roman"/>
          <w:sz w:val="28"/>
          <w:szCs w:val="28"/>
          <w:lang w:eastAsia="ru-RU"/>
        </w:rPr>
        <w:br/>
        <w:t xml:space="preserve">Ч - среднесписочная численность </w:t>
      </w:r>
      <w:r>
        <w:rPr>
          <w:rFonts w:ascii="Times New Roman" w:hAnsi="Times New Roman"/>
          <w:sz w:val="28"/>
          <w:szCs w:val="28"/>
          <w:lang w:eastAsia="ru-RU"/>
        </w:rPr>
        <w:t xml:space="preserve"> педагогических 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работников муниципальных дошкольных </w:t>
      </w:r>
      <w:r>
        <w:rPr>
          <w:rFonts w:ascii="Times New Roman" w:hAnsi="Times New Roman"/>
          <w:sz w:val="28"/>
          <w:szCs w:val="28"/>
          <w:lang w:eastAsia="ru-RU"/>
        </w:rPr>
        <w:t>организаций с начала года.</w:t>
      </w:r>
    </w:p>
    <w:p w:rsidR="00CA6F7B" w:rsidRPr="00B53CBF" w:rsidRDefault="00CA6F7B" w:rsidP="001B259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17.</w:t>
      </w:r>
    </w:p>
    <w:p w:rsidR="00CA6F7B" w:rsidRPr="00AE2109" w:rsidRDefault="00CA6F7B" w:rsidP="001B25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09">
        <w:rPr>
          <w:rFonts w:ascii="Times New Roman" w:hAnsi="Times New Roman"/>
          <w:sz w:val="28"/>
          <w:szCs w:val="28"/>
          <w:lang w:eastAsia="ru-RU"/>
        </w:rPr>
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</w:r>
    </w:p>
    <w:p w:rsidR="00CA6F7B" w:rsidRDefault="00CA6F7B" w:rsidP="00AE21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09"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как отношение количества педагогических работников, получивших вознаграждение за классное руководство в общей численности педагогических работников указанной категории.</w:t>
      </w:r>
    </w:p>
    <w:p w:rsidR="00CA6F7B" w:rsidRPr="00B53CBF" w:rsidRDefault="00CA6F7B" w:rsidP="00AE210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18.</w:t>
      </w:r>
    </w:p>
    <w:p w:rsidR="00CA6F7B" w:rsidRDefault="00CA6F7B" w:rsidP="00AE21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09">
        <w:rPr>
          <w:rFonts w:ascii="Times New Roman" w:hAnsi="Times New Roman"/>
          <w:sz w:val="28"/>
          <w:szCs w:val="28"/>
          <w:lang w:eastAsia="ru-RU"/>
        </w:rPr>
        <w:t xml:space="preserve">Доля детей в возрасте от 5 до 18 лет, обучающихся по дополнительным образовательным программам.  </w:t>
      </w:r>
    </w:p>
    <w:p w:rsidR="00CA6F7B" w:rsidRDefault="00CA6F7B" w:rsidP="00AE21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693D"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к</w:t>
      </w:r>
      <w:r>
        <w:rPr>
          <w:rFonts w:ascii="Times New Roman" w:hAnsi="Times New Roman"/>
          <w:sz w:val="28"/>
          <w:szCs w:val="28"/>
          <w:lang w:eastAsia="ru-RU"/>
        </w:rPr>
        <w:t xml:space="preserve">ак отношение количества детей, проживающих на территории Нижнесергинского муниципального района в 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возрасте 5 - 18 лет, охваченных программами дополнительного образования детей, к общему количеству детей </w:t>
      </w:r>
      <w:r>
        <w:rPr>
          <w:rFonts w:ascii="Times New Roman" w:hAnsi="Times New Roman"/>
          <w:sz w:val="28"/>
          <w:szCs w:val="28"/>
          <w:lang w:eastAsia="ru-RU"/>
        </w:rPr>
        <w:t>указанной категории, выраженное в процентах.</w:t>
      </w:r>
    </w:p>
    <w:p w:rsidR="00CA6F7B" w:rsidRPr="00B53CBF" w:rsidRDefault="00CA6F7B" w:rsidP="00AE210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19.</w:t>
      </w:r>
    </w:p>
    <w:p w:rsidR="00CA6F7B" w:rsidRDefault="00CA6F7B" w:rsidP="00AE21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09">
        <w:rPr>
          <w:rFonts w:ascii="Times New Roman" w:hAnsi="Times New Roman"/>
          <w:sz w:val="28"/>
          <w:szCs w:val="28"/>
          <w:lang w:eastAsia="ru-RU"/>
        </w:rPr>
        <w:t>Доля детей в возрасте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E2109">
        <w:rPr>
          <w:rFonts w:ascii="Times New Roman" w:hAnsi="Times New Roman"/>
          <w:sz w:val="28"/>
          <w:szCs w:val="28"/>
          <w:lang w:eastAsia="ru-RU"/>
        </w:rPr>
        <w:t>от 5 до 18 лет, получающих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E2109">
        <w:rPr>
          <w:rFonts w:ascii="Times New Roman" w:hAnsi="Times New Roman"/>
          <w:sz w:val="28"/>
          <w:szCs w:val="28"/>
          <w:lang w:eastAsia="ru-RU"/>
        </w:rPr>
        <w:t>дополнительное образование с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E2109">
        <w:rPr>
          <w:rFonts w:ascii="Times New Roman" w:hAnsi="Times New Roman"/>
          <w:sz w:val="28"/>
          <w:szCs w:val="28"/>
          <w:lang w:eastAsia="ru-RU"/>
        </w:rPr>
        <w:t>использованием сертификата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E2109">
        <w:rPr>
          <w:rFonts w:ascii="Times New Roman" w:hAnsi="Times New Roman"/>
          <w:sz w:val="28"/>
          <w:szCs w:val="28"/>
          <w:lang w:eastAsia="ru-RU"/>
        </w:rPr>
        <w:t>дополнительного образования, в общей численности детей,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E2109">
        <w:rPr>
          <w:rFonts w:ascii="Times New Roman" w:hAnsi="Times New Roman"/>
          <w:sz w:val="28"/>
          <w:szCs w:val="28"/>
          <w:lang w:eastAsia="ru-RU"/>
        </w:rPr>
        <w:t>получающих дополнительное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E2109">
        <w:rPr>
          <w:rFonts w:ascii="Times New Roman" w:hAnsi="Times New Roman"/>
          <w:sz w:val="28"/>
          <w:szCs w:val="28"/>
          <w:lang w:eastAsia="ru-RU"/>
        </w:rPr>
        <w:t>образование за счет бюджетных средств.</w:t>
      </w:r>
    </w:p>
    <w:p w:rsidR="00CA6F7B" w:rsidRPr="00AE2109" w:rsidRDefault="00CA6F7B" w:rsidP="00AE21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09">
        <w:rPr>
          <w:rFonts w:ascii="Times New Roman" w:hAnsi="Times New Roman"/>
          <w:sz w:val="28"/>
          <w:szCs w:val="28"/>
          <w:lang w:eastAsia="ru-RU"/>
        </w:rPr>
        <w:t>Значение показателя определяется отношением числа детей в возрасте от 5 до 18 лет, использующих для получения дополнительное образования сертификаты дополнительного образования, к общей численности детей в возрасте от 5 до 18 лет, получающих дополнительное образование за счет бюджетных средств.</w:t>
      </w:r>
    </w:p>
    <w:p w:rsidR="00CA6F7B" w:rsidRPr="00AE2109" w:rsidRDefault="00CA6F7B" w:rsidP="00AE21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09">
        <w:rPr>
          <w:rFonts w:ascii="Times New Roman" w:hAnsi="Times New Roman"/>
          <w:sz w:val="28"/>
          <w:szCs w:val="28"/>
          <w:lang w:eastAsia="ru-RU"/>
        </w:rPr>
        <w:t xml:space="preserve">     Рассчитывается по формуле: Спдо = (Чспдо / Чобуч 5-18) *100%, где</w:t>
      </w:r>
    </w:p>
    <w:p w:rsidR="00CA6F7B" w:rsidRPr="00AE2109" w:rsidRDefault="00CA6F7B" w:rsidP="00AE21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09">
        <w:rPr>
          <w:rFonts w:ascii="Times New Roman" w:hAnsi="Times New Roman"/>
          <w:sz w:val="28"/>
          <w:szCs w:val="28"/>
          <w:lang w:eastAsia="ru-RU"/>
        </w:rPr>
        <w:t>Чспдо – численность детей в возрасте от 5 до 18 лет, использующих для получения дополнительного образования сертификаты дополнительного образования;</w:t>
      </w:r>
    </w:p>
    <w:p w:rsidR="00CA6F7B" w:rsidRPr="00AE2109" w:rsidRDefault="00CA6F7B" w:rsidP="00AE21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09">
        <w:rPr>
          <w:rFonts w:ascii="Times New Roman" w:hAnsi="Times New Roman"/>
          <w:sz w:val="28"/>
          <w:szCs w:val="28"/>
          <w:lang w:eastAsia="ru-RU"/>
        </w:rPr>
        <w:t>Чобуч 5-18 – общая численность детей в возрасте от 5 до 18 лет, получающих дополнительное образование по программам, финансовое обеспечение которых</w:t>
      </w:r>
    </w:p>
    <w:p w:rsidR="00CA6F7B" w:rsidRDefault="00CA6F7B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09">
        <w:rPr>
          <w:rFonts w:ascii="Times New Roman" w:hAnsi="Times New Roman"/>
          <w:sz w:val="28"/>
          <w:szCs w:val="28"/>
          <w:lang w:eastAsia="ru-RU"/>
        </w:rPr>
        <w:t>осуществля</w:t>
      </w:r>
      <w:r>
        <w:rPr>
          <w:rFonts w:ascii="Times New Roman" w:hAnsi="Times New Roman"/>
          <w:sz w:val="28"/>
          <w:szCs w:val="28"/>
          <w:lang w:eastAsia="ru-RU"/>
        </w:rPr>
        <w:t>ется за счет бюджетных средств.</w:t>
      </w:r>
    </w:p>
    <w:p w:rsidR="00CA6F7B" w:rsidRPr="00B53CBF" w:rsidRDefault="00CA6F7B" w:rsidP="00AE210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20.</w:t>
      </w:r>
    </w:p>
    <w:p w:rsidR="00CA6F7B" w:rsidRPr="00AE2109" w:rsidRDefault="00CA6F7B" w:rsidP="00AE21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09">
        <w:rPr>
          <w:rFonts w:ascii="Times New Roman" w:hAnsi="Times New Roman"/>
          <w:sz w:val="28"/>
          <w:szCs w:val="28"/>
          <w:lang w:eastAsia="ru-RU"/>
        </w:rPr>
        <w:t>Доля детей в возрасте от 5 до 18 лет, использующих сертификаты дополнительного образования в статусе сертификатов   персонифицированного финансирования.</w:t>
      </w:r>
    </w:p>
    <w:p w:rsidR="00CA6F7B" w:rsidRPr="00AE2109" w:rsidRDefault="00CA6F7B" w:rsidP="00AE21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09">
        <w:rPr>
          <w:rFonts w:ascii="Times New Roman" w:hAnsi="Times New Roman"/>
          <w:sz w:val="28"/>
          <w:szCs w:val="28"/>
          <w:lang w:eastAsia="ru-RU"/>
        </w:rPr>
        <w:t xml:space="preserve">       Значение показателя определяется отношением числа детей в возрасте от 5 до 18 лет, использующих для получения дополнительное образования сертификаты дополнительного образования в статусе сертификатов персонифицированного финансирования, к общей численности детей в возрасте от 5 до 18 лет, проживающих на территории Нижнесергинского муниципального района.</w:t>
      </w:r>
    </w:p>
    <w:p w:rsidR="00CA6F7B" w:rsidRPr="00AE2109" w:rsidRDefault="00CA6F7B" w:rsidP="00AE21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09">
        <w:rPr>
          <w:rFonts w:ascii="Times New Roman" w:hAnsi="Times New Roman"/>
          <w:sz w:val="28"/>
          <w:szCs w:val="28"/>
          <w:lang w:eastAsia="ru-RU"/>
        </w:rPr>
        <w:t xml:space="preserve">       Рассчитывается по формуле: Спф = (Чдспф / Чобуч 5-18) *100%, где</w:t>
      </w:r>
    </w:p>
    <w:p w:rsidR="00CA6F7B" w:rsidRPr="00AE2109" w:rsidRDefault="00CA6F7B" w:rsidP="00AE21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09">
        <w:rPr>
          <w:rFonts w:ascii="Times New Roman" w:hAnsi="Times New Roman"/>
          <w:sz w:val="28"/>
          <w:szCs w:val="28"/>
          <w:lang w:eastAsia="ru-RU"/>
        </w:rPr>
        <w:t>Чдспф – численность детей в возрасте от 5 до 18 лет, использующих сертификаты дополнительного образования в статусе сертификатов персонифицированного финансирования;</w:t>
      </w:r>
    </w:p>
    <w:p w:rsidR="00CA6F7B" w:rsidRDefault="00CA6F7B" w:rsidP="00AE21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09">
        <w:rPr>
          <w:rFonts w:ascii="Times New Roman" w:hAnsi="Times New Roman"/>
          <w:sz w:val="28"/>
          <w:szCs w:val="28"/>
          <w:lang w:eastAsia="ru-RU"/>
        </w:rPr>
        <w:t>Чобуч 5-18 –численность детей в возрасте от 5 до 18 лет, проживающих на территории Нижнесергинского муниципального района.</w:t>
      </w:r>
    </w:p>
    <w:p w:rsidR="00CA6F7B" w:rsidRPr="00B53CBF" w:rsidRDefault="00CA6F7B" w:rsidP="00AE210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21.</w:t>
      </w:r>
    </w:p>
    <w:p w:rsidR="00CA6F7B" w:rsidRDefault="00CA6F7B" w:rsidP="00AE21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09">
        <w:rPr>
          <w:rFonts w:ascii="Times New Roman" w:hAnsi="Times New Roman"/>
          <w:sz w:val="28"/>
          <w:szCs w:val="28"/>
          <w:lang w:eastAsia="ru-RU"/>
        </w:rPr>
        <w:t xml:space="preserve">Соотношение среднемесячной заработной платы педагогических работников организаций дополнительного образования детей к среднемесячной заработной плате в Свердловской области. </w:t>
      </w:r>
    </w:p>
    <w:p w:rsidR="00CA6F7B" w:rsidRDefault="00CA6F7B" w:rsidP="00AE21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Значение показателя рассчитывается как отношение </w:t>
      </w:r>
      <w:r w:rsidRPr="00953DAE">
        <w:rPr>
          <w:rFonts w:ascii="Times New Roman" w:hAnsi="Times New Roman"/>
          <w:sz w:val="28"/>
          <w:szCs w:val="28"/>
        </w:rPr>
        <w:t xml:space="preserve">средней заработной платы педагогических работников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953DAE">
        <w:rPr>
          <w:rFonts w:ascii="Times New Roman" w:hAnsi="Times New Roman"/>
          <w:sz w:val="28"/>
          <w:szCs w:val="28"/>
        </w:rPr>
        <w:t xml:space="preserve">организаций дополнительного образования детей к средней заработной плате </w:t>
      </w:r>
      <w:r>
        <w:rPr>
          <w:rFonts w:ascii="Times New Roman" w:hAnsi="Times New Roman"/>
          <w:sz w:val="28"/>
          <w:szCs w:val="28"/>
        </w:rPr>
        <w:t xml:space="preserve">учителей муниципальных образовательных организаций общего образования </w:t>
      </w:r>
      <w:r w:rsidRPr="00953DAE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Нижнесергинском муниципальном районе</w:t>
      </w:r>
      <w:r w:rsidRPr="000D693D">
        <w:rPr>
          <w:rFonts w:ascii="Times New Roman" w:hAnsi="Times New Roman"/>
          <w:sz w:val="28"/>
          <w:szCs w:val="28"/>
          <w:lang w:eastAsia="ru-RU"/>
        </w:rPr>
        <w:t>, выраженное в процентах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A6F7B" w:rsidRPr="00B53CBF" w:rsidRDefault="00CA6F7B" w:rsidP="00AE210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22.</w:t>
      </w:r>
    </w:p>
    <w:p w:rsidR="00CA6F7B" w:rsidRDefault="00CA6F7B" w:rsidP="006F6E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Численность учащихся общеобразовательных организаций, осваивающих </w:t>
      </w:r>
      <w:r w:rsidRPr="00AE2109">
        <w:rPr>
          <w:rFonts w:ascii="Times New Roman" w:hAnsi="Times New Roman"/>
          <w:sz w:val="28"/>
          <w:szCs w:val="28"/>
          <w:lang w:eastAsia="ru-RU"/>
        </w:rPr>
        <w:t>доп</w:t>
      </w:r>
      <w:r>
        <w:rPr>
          <w:rFonts w:ascii="Times New Roman" w:hAnsi="Times New Roman"/>
          <w:sz w:val="28"/>
          <w:szCs w:val="28"/>
          <w:lang w:eastAsia="ru-RU"/>
        </w:rPr>
        <w:t>олнительные общеобразовательные программы естественно-научной и технической направленности.</w:t>
      </w:r>
    </w:p>
    <w:p w:rsidR="00CA6F7B" w:rsidRPr="006F6E6C" w:rsidRDefault="00CA6F7B" w:rsidP="006F6E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6E6C">
        <w:rPr>
          <w:rFonts w:ascii="Times New Roman" w:hAnsi="Times New Roman"/>
          <w:sz w:val="28"/>
          <w:szCs w:val="28"/>
          <w:lang w:eastAsia="ru-RU"/>
        </w:rPr>
        <w:t>Численность обучающихся, охваченных основными и дополнительными</w:t>
      </w:r>
    </w:p>
    <w:p w:rsidR="00CA6F7B" w:rsidRDefault="00CA6F7B" w:rsidP="00A237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общеобразовательными программами естественно-научной  и технической направленности</w:t>
      </w:r>
      <w:r w:rsidRPr="006F6E6C">
        <w:rPr>
          <w:rFonts w:ascii="Times New Roman" w:hAnsi="Times New Roman"/>
          <w:sz w:val="28"/>
          <w:szCs w:val="28"/>
          <w:lang w:eastAsia="ru-RU"/>
        </w:rPr>
        <w:t xml:space="preserve"> (нарастающим ит</w:t>
      </w:r>
      <w:r>
        <w:rPr>
          <w:rFonts w:ascii="Times New Roman" w:hAnsi="Times New Roman"/>
          <w:sz w:val="28"/>
          <w:szCs w:val="28"/>
          <w:lang w:eastAsia="ru-RU"/>
        </w:rPr>
        <w:t xml:space="preserve">огом) определяется на основании </w:t>
      </w:r>
      <w:r w:rsidRPr="006F6E6C">
        <w:rPr>
          <w:rFonts w:ascii="Times New Roman" w:hAnsi="Times New Roman"/>
          <w:sz w:val="28"/>
          <w:szCs w:val="28"/>
          <w:lang w:eastAsia="ru-RU"/>
        </w:rPr>
        <w:t xml:space="preserve">данных </w:t>
      </w:r>
      <w:r>
        <w:rPr>
          <w:rFonts w:ascii="Times New Roman" w:hAnsi="Times New Roman"/>
          <w:sz w:val="28"/>
          <w:szCs w:val="28"/>
          <w:lang w:eastAsia="ru-RU"/>
        </w:rPr>
        <w:t xml:space="preserve">общеобразовательных организаций </w:t>
      </w:r>
      <w:r w:rsidRPr="006F6E6C">
        <w:rPr>
          <w:rFonts w:ascii="Times New Roman" w:hAnsi="Times New Roman"/>
          <w:sz w:val="28"/>
          <w:szCs w:val="28"/>
          <w:lang w:eastAsia="ru-RU"/>
        </w:rPr>
        <w:t xml:space="preserve"> о численности обуч</w:t>
      </w:r>
      <w:r>
        <w:rPr>
          <w:rFonts w:ascii="Times New Roman" w:hAnsi="Times New Roman"/>
          <w:sz w:val="28"/>
          <w:szCs w:val="28"/>
          <w:lang w:eastAsia="ru-RU"/>
        </w:rPr>
        <w:t xml:space="preserve">ающихся, охваченных основными и </w:t>
      </w:r>
      <w:r w:rsidRPr="006F6E6C">
        <w:rPr>
          <w:rFonts w:ascii="Times New Roman" w:hAnsi="Times New Roman"/>
          <w:sz w:val="28"/>
          <w:szCs w:val="28"/>
          <w:lang w:eastAsia="ru-RU"/>
        </w:rPr>
        <w:t>дополнительными общеобразовательными прог</w:t>
      </w:r>
      <w:r>
        <w:rPr>
          <w:rFonts w:ascii="Times New Roman" w:hAnsi="Times New Roman"/>
          <w:sz w:val="28"/>
          <w:szCs w:val="28"/>
          <w:lang w:eastAsia="ru-RU"/>
        </w:rPr>
        <w:t>раммами естественно –научной и технической направленности</w:t>
      </w:r>
      <w:r w:rsidRPr="006F6E6C">
        <w:rPr>
          <w:rFonts w:ascii="Times New Roman" w:hAnsi="Times New Roman"/>
          <w:sz w:val="28"/>
          <w:szCs w:val="28"/>
          <w:lang w:eastAsia="ru-RU"/>
        </w:rPr>
        <w:t>, на момен</w:t>
      </w:r>
      <w:r>
        <w:rPr>
          <w:rFonts w:ascii="Times New Roman" w:hAnsi="Times New Roman"/>
          <w:sz w:val="28"/>
          <w:szCs w:val="28"/>
          <w:lang w:eastAsia="ru-RU"/>
        </w:rPr>
        <w:t xml:space="preserve">т начала реализации Программы и </w:t>
      </w:r>
      <w:r w:rsidRPr="006F6E6C">
        <w:rPr>
          <w:rFonts w:ascii="Times New Roman" w:hAnsi="Times New Roman"/>
          <w:sz w:val="28"/>
          <w:szCs w:val="28"/>
          <w:lang w:eastAsia="ru-RU"/>
        </w:rPr>
        <w:t>об осуществленном приросте численности об</w:t>
      </w:r>
      <w:r>
        <w:rPr>
          <w:rFonts w:ascii="Times New Roman" w:hAnsi="Times New Roman"/>
          <w:sz w:val="28"/>
          <w:szCs w:val="28"/>
          <w:lang w:eastAsia="ru-RU"/>
        </w:rPr>
        <w:t xml:space="preserve">учающихся, охваченных основными </w:t>
      </w:r>
      <w:r w:rsidRPr="006F6E6C">
        <w:rPr>
          <w:rFonts w:ascii="Times New Roman" w:hAnsi="Times New Roman"/>
          <w:sz w:val="28"/>
          <w:szCs w:val="28"/>
          <w:lang w:eastAsia="ru-RU"/>
        </w:rPr>
        <w:t>и дополнительными общеобразовательн</w:t>
      </w:r>
      <w:r>
        <w:rPr>
          <w:rFonts w:ascii="Times New Roman" w:hAnsi="Times New Roman"/>
          <w:sz w:val="28"/>
          <w:szCs w:val="28"/>
          <w:lang w:eastAsia="ru-RU"/>
        </w:rPr>
        <w:t xml:space="preserve">ыми программами естественно – научной и технической направленности, за период реализации </w:t>
      </w:r>
      <w:r w:rsidRPr="006F6E6C">
        <w:rPr>
          <w:rFonts w:ascii="Times New Roman" w:hAnsi="Times New Roman"/>
          <w:sz w:val="28"/>
          <w:szCs w:val="28"/>
          <w:lang w:eastAsia="ru-RU"/>
        </w:rPr>
        <w:t>Программы (с учетом прироста числ</w:t>
      </w:r>
      <w:r>
        <w:rPr>
          <w:rFonts w:ascii="Times New Roman" w:hAnsi="Times New Roman"/>
          <w:sz w:val="28"/>
          <w:szCs w:val="28"/>
          <w:lang w:eastAsia="ru-RU"/>
        </w:rPr>
        <w:t xml:space="preserve">енности обучающихся, охваченных </w:t>
      </w:r>
      <w:r w:rsidRPr="006F6E6C">
        <w:rPr>
          <w:rFonts w:ascii="Times New Roman" w:hAnsi="Times New Roman"/>
          <w:sz w:val="28"/>
          <w:szCs w:val="28"/>
          <w:lang w:eastAsia="ru-RU"/>
        </w:rPr>
        <w:t>основными и дополнительными общеобразова</w:t>
      </w:r>
      <w:r>
        <w:rPr>
          <w:rFonts w:ascii="Times New Roman" w:hAnsi="Times New Roman"/>
          <w:sz w:val="28"/>
          <w:szCs w:val="28"/>
          <w:lang w:eastAsia="ru-RU"/>
        </w:rPr>
        <w:t>тельными программами естественно – научной и технической направленности</w:t>
      </w:r>
      <w:r w:rsidRPr="006F6E6C">
        <w:rPr>
          <w:rFonts w:ascii="Times New Roman" w:hAnsi="Times New Roman"/>
          <w:sz w:val="28"/>
          <w:szCs w:val="28"/>
          <w:lang w:eastAsia="ru-RU"/>
        </w:rPr>
        <w:t>, в отчетном году).</w:t>
      </w:r>
    </w:p>
    <w:p w:rsidR="00CA6F7B" w:rsidRPr="00B53CBF" w:rsidRDefault="00CA6F7B" w:rsidP="00A237EE">
      <w:pPr>
        <w:pStyle w:val="NoSpacing"/>
        <w:jc w:val="both"/>
        <w:rPr>
          <w:rFonts w:ascii="Times New Roman" w:hAnsi="Times New Roman"/>
          <w:sz w:val="28"/>
          <w:szCs w:val="28"/>
          <w:u w:val="single"/>
        </w:rPr>
      </w:pPr>
      <w:r w:rsidRPr="00B53CBF">
        <w:rPr>
          <w:rFonts w:ascii="Times New Roman" w:hAnsi="Times New Roman"/>
          <w:sz w:val="28"/>
          <w:szCs w:val="28"/>
          <w:u w:val="single"/>
        </w:rPr>
        <w:t>Целевой показатель 23.</w:t>
      </w:r>
    </w:p>
    <w:p w:rsidR="00CA6F7B" w:rsidRPr="00A237EE" w:rsidRDefault="00CA6F7B" w:rsidP="00A237EE">
      <w:pPr>
        <w:pStyle w:val="NoSpacing"/>
        <w:ind w:firstLine="708"/>
        <w:jc w:val="both"/>
        <w:rPr>
          <w:rFonts w:ascii="Times New Roman" w:hAnsi="Times New Roman"/>
          <w:sz w:val="32"/>
          <w:szCs w:val="28"/>
        </w:rPr>
      </w:pPr>
      <w:r w:rsidRPr="00A237EE">
        <w:rPr>
          <w:rFonts w:ascii="Times New Roman" w:hAnsi="Times New Roman"/>
          <w:sz w:val="28"/>
          <w:szCs w:val="28"/>
        </w:rPr>
        <w:t>Доля организаций дополнительного образования, в которых создана безбарьерная среда для инклюзивного образования детей-инвалидов, в общем количестве организаций дополнительного образования</w:t>
      </w:r>
    </w:p>
    <w:p w:rsidR="00CA6F7B" w:rsidRDefault="00CA6F7B" w:rsidP="00E66E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7EE"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как отношение количества организаций дополнительного образования, в которых создана универсальная безбарьерная среда для инклюзивного образования детей-инвалидов, к общему количеству дошкольных образовательных организаций, выраженное в процентах.</w:t>
      </w:r>
    </w:p>
    <w:p w:rsidR="00CA6F7B" w:rsidRPr="00B53CBF" w:rsidRDefault="00CA6F7B" w:rsidP="00A237EE">
      <w:pPr>
        <w:pStyle w:val="NoSpacing"/>
        <w:jc w:val="both"/>
        <w:rPr>
          <w:rFonts w:ascii="Times New Roman" w:hAnsi="Times New Roman"/>
          <w:sz w:val="28"/>
          <w:szCs w:val="28"/>
          <w:u w:val="single"/>
        </w:rPr>
      </w:pPr>
      <w:r w:rsidRPr="00B53CBF">
        <w:rPr>
          <w:rFonts w:ascii="Times New Roman" w:hAnsi="Times New Roman"/>
          <w:sz w:val="28"/>
          <w:szCs w:val="28"/>
          <w:u w:val="single"/>
        </w:rPr>
        <w:t>Целевой показатель 24.</w:t>
      </w:r>
    </w:p>
    <w:p w:rsidR="00CA6F7B" w:rsidRPr="00A237EE" w:rsidRDefault="00CA6F7B" w:rsidP="00C34A4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A237EE">
        <w:rPr>
          <w:rFonts w:ascii="Times New Roman" w:hAnsi="Times New Roman"/>
          <w:sz w:val="28"/>
          <w:szCs w:val="28"/>
        </w:rPr>
        <w:t>Доля детей и подростков Нижнесергинского муниципального района, получивших услуги по отдыху и оздоровлению в загородных оздоровительных лагерях, санаторно-курортных организациях,  лагерях дневного пребывания, а также задействованных в иных формах отдыха и оздоровления от общей численности детей школьного возраста  в Нижнесергинском муниципальном районе в каникулярное время.</w:t>
      </w:r>
    </w:p>
    <w:p w:rsidR="00CA6F7B" w:rsidRDefault="00CA6F7B" w:rsidP="00AE2109">
      <w:pPr>
        <w:pStyle w:val="NoSpacing"/>
        <w:jc w:val="both"/>
        <w:rPr>
          <w:rFonts w:ascii="Times New Roman" w:hAnsi="Times New Roman"/>
          <w:sz w:val="32"/>
          <w:szCs w:val="28"/>
        </w:rPr>
      </w:pPr>
      <w:r w:rsidRPr="003C740F"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как отношение количества детей и подростков Нижнесергинского муниципального района, получивших услуги по организации отдыха и оздоровления в санаторно-курортных учреждениях, загородных детских оздоровительных лагерях, к общей численности детей школьного возраста Нижнесергинского муниципального района, выраженное в процентах.</w:t>
      </w:r>
    </w:p>
    <w:p w:rsidR="00CA6F7B" w:rsidRPr="00B53CBF" w:rsidRDefault="00CA6F7B" w:rsidP="00C34A4F">
      <w:pPr>
        <w:pStyle w:val="NoSpacing"/>
        <w:jc w:val="both"/>
        <w:rPr>
          <w:rFonts w:ascii="Times New Roman" w:hAnsi="Times New Roman"/>
          <w:sz w:val="28"/>
          <w:szCs w:val="28"/>
          <w:u w:val="single"/>
        </w:rPr>
      </w:pPr>
      <w:r w:rsidRPr="00B53CBF">
        <w:rPr>
          <w:rFonts w:ascii="Times New Roman" w:hAnsi="Times New Roman"/>
          <w:sz w:val="28"/>
          <w:szCs w:val="28"/>
          <w:u w:val="single"/>
        </w:rPr>
        <w:t>Целевой показатель 25.</w:t>
      </w:r>
    </w:p>
    <w:p w:rsidR="00CA6F7B" w:rsidRPr="00C34A4F" w:rsidRDefault="00CA6F7B" w:rsidP="00C34A4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C34A4F">
        <w:rPr>
          <w:rFonts w:ascii="Times New Roman" w:hAnsi="Times New Roman"/>
          <w:sz w:val="28"/>
          <w:szCs w:val="28"/>
        </w:rPr>
        <w:t>Доля детей и подростков Нижнесергинского муниципального района, получивших услуги по отдыху и оздоровлению детей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4A4F">
        <w:rPr>
          <w:rFonts w:ascii="Times New Roman" w:hAnsi="Times New Roman"/>
          <w:sz w:val="28"/>
          <w:szCs w:val="28"/>
        </w:rPr>
        <w:t xml:space="preserve">(за исключением детей-сирот и детей, оставивших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здоровья, от общей численности детей от </w:t>
      </w:r>
      <w:r w:rsidRPr="00B53CBF">
        <w:rPr>
          <w:rFonts w:ascii="Times New Roman" w:hAnsi="Times New Roman"/>
          <w:color w:val="FF0000"/>
          <w:sz w:val="28"/>
          <w:szCs w:val="28"/>
        </w:rPr>
        <w:t xml:space="preserve">6.6 </w:t>
      </w:r>
      <w:r w:rsidRPr="00C34A4F">
        <w:rPr>
          <w:rFonts w:ascii="Times New Roman" w:hAnsi="Times New Roman"/>
          <w:sz w:val="28"/>
          <w:szCs w:val="28"/>
        </w:rPr>
        <w:t>до 18 лет</w:t>
      </w:r>
    </w:p>
    <w:p w:rsidR="00CA6F7B" w:rsidRPr="00C34A4F" w:rsidRDefault="00CA6F7B" w:rsidP="00C34A4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C34A4F">
        <w:rPr>
          <w:rFonts w:ascii="Times New Roman" w:hAnsi="Times New Roman"/>
          <w:sz w:val="28"/>
          <w:szCs w:val="28"/>
        </w:rPr>
        <w:t>Значение показателя рассчитывается как отношение количества детей и подростков Нижнесергинского муниципального района, по отдыху и оздоровлению детей(за исключением детей-сирот и детей, оставивших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здоровья, от общей численности детей от 6.6 до 18 лет, к общей численности детей школьного возраста Нижнесергинского муниципального района, выраженное в процентах.</w:t>
      </w:r>
    </w:p>
    <w:p w:rsidR="00CA6F7B" w:rsidRPr="00B53CBF" w:rsidRDefault="00CA6F7B" w:rsidP="00C34A4F">
      <w:pPr>
        <w:pStyle w:val="NoSpacing"/>
        <w:jc w:val="both"/>
        <w:rPr>
          <w:rFonts w:ascii="Times New Roman" w:hAnsi="Times New Roman"/>
          <w:sz w:val="28"/>
          <w:szCs w:val="28"/>
          <w:u w:val="single"/>
        </w:rPr>
      </w:pPr>
      <w:r w:rsidRPr="00B53CBF">
        <w:rPr>
          <w:rFonts w:ascii="Times New Roman" w:hAnsi="Times New Roman"/>
          <w:sz w:val="28"/>
          <w:szCs w:val="28"/>
          <w:u w:val="single"/>
        </w:rPr>
        <w:t>Целевой показатель 26.</w:t>
      </w:r>
    </w:p>
    <w:p w:rsidR="00CA6F7B" w:rsidRPr="00C34A4F" w:rsidRDefault="00CA6F7B" w:rsidP="00C34A4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C34A4F">
        <w:rPr>
          <w:rFonts w:ascii="Times New Roman" w:hAnsi="Times New Roman"/>
          <w:sz w:val="28"/>
          <w:szCs w:val="28"/>
        </w:rPr>
        <w:t>Проведение работ по</w:t>
      </w:r>
      <w:r>
        <w:rPr>
          <w:rFonts w:ascii="Times New Roman" w:hAnsi="Times New Roman"/>
          <w:sz w:val="28"/>
          <w:szCs w:val="28"/>
        </w:rPr>
        <w:t xml:space="preserve"> капитальному </w:t>
      </w:r>
      <w:r w:rsidRPr="00C34A4F">
        <w:rPr>
          <w:rFonts w:ascii="Times New Roman" w:hAnsi="Times New Roman"/>
          <w:sz w:val="28"/>
          <w:szCs w:val="28"/>
        </w:rPr>
        <w:t>ремонту и приведение в соответствие с требованиями пожарной безопасности и санитарного законодательства инфраструктуры детского оздоровительного лагеря «Спутник»</w:t>
      </w:r>
      <w:r>
        <w:rPr>
          <w:rFonts w:ascii="Times New Roman" w:hAnsi="Times New Roman"/>
          <w:sz w:val="28"/>
          <w:szCs w:val="28"/>
        </w:rPr>
        <w:t>.</w:t>
      </w:r>
    </w:p>
    <w:p w:rsidR="00CA6F7B" w:rsidRDefault="00CA6F7B" w:rsidP="00C34A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740F"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как отношение количества запланированного объема работ к объему выполнен</w:t>
      </w:r>
      <w:r>
        <w:rPr>
          <w:rFonts w:ascii="Times New Roman" w:hAnsi="Times New Roman"/>
          <w:sz w:val="28"/>
          <w:szCs w:val="28"/>
          <w:lang w:eastAsia="ru-RU"/>
        </w:rPr>
        <w:t xml:space="preserve">ных работ, </w:t>
      </w:r>
      <w:r w:rsidRPr="003C740F">
        <w:rPr>
          <w:rFonts w:ascii="Times New Roman" w:hAnsi="Times New Roman"/>
          <w:sz w:val="28"/>
          <w:szCs w:val="28"/>
          <w:lang w:eastAsia="ru-RU"/>
        </w:rPr>
        <w:t xml:space="preserve">выраженное в </w:t>
      </w:r>
      <w:bookmarkStart w:id="0" w:name="_GoBack"/>
      <w:bookmarkEnd w:id="0"/>
      <w:r w:rsidRPr="003C740F">
        <w:rPr>
          <w:rFonts w:ascii="Times New Roman" w:hAnsi="Times New Roman"/>
          <w:sz w:val="28"/>
          <w:szCs w:val="28"/>
          <w:lang w:eastAsia="ru-RU"/>
        </w:rPr>
        <w:t>процентах.</w:t>
      </w:r>
    </w:p>
    <w:p w:rsidR="00CA6F7B" w:rsidRPr="00B53CBF" w:rsidRDefault="00CA6F7B" w:rsidP="00C34A4F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B53CBF">
        <w:rPr>
          <w:rFonts w:ascii="Times New Roman" w:hAnsi="Times New Roman"/>
          <w:sz w:val="28"/>
          <w:szCs w:val="28"/>
          <w:u w:val="single"/>
        </w:rPr>
        <w:t>Целевой показатель 27.</w:t>
      </w:r>
    </w:p>
    <w:p w:rsidR="00CA6F7B" w:rsidRDefault="00CA6F7B" w:rsidP="006E1F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A4F">
        <w:rPr>
          <w:rFonts w:ascii="Times New Roman" w:hAnsi="Times New Roman"/>
          <w:sz w:val="28"/>
          <w:szCs w:val="28"/>
        </w:rPr>
        <w:t>Доля детей и подростков муниципальных образовательных организаций, принявших участие в мероприятиях патриотической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4A4F">
        <w:rPr>
          <w:rFonts w:ascii="Times New Roman" w:hAnsi="Times New Roman"/>
          <w:sz w:val="28"/>
          <w:szCs w:val="28"/>
        </w:rPr>
        <w:t>направленности, мероприятиях, профилактику экстремизма, укрепление толерантности на территории Нижнесергинского муниципального района.</w:t>
      </w:r>
    </w:p>
    <w:p w:rsidR="00CA6F7B" w:rsidRPr="00C34A4F" w:rsidRDefault="00CA6F7B" w:rsidP="00C34A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740F"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как отношение  количества детей и подростков муниципальных образовательных организаций, принявших участие в мероприятиях патриотической направленности, за прошедший год, к общему числу детей и подростков образовательных организаций, выраженное в процентах.</w:t>
      </w:r>
      <w:r w:rsidRPr="003C740F">
        <w:rPr>
          <w:rFonts w:ascii="Times New Roman" w:hAnsi="Times New Roman"/>
          <w:sz w:val="28"/>
          <w:szCs w:val="28"/>
          <w:lang w:eastAsia="ru-RU"/>
        </w:rPr>
        <w:br/>
      </w: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28.</w:t>
      </w:r>
    </w:p>
    <w:p w:rsidR="00CA6F7B" w:rsidRDefault="00CA6F7B" w:rsidP="00C34A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A4F">
        <w:rPr>
          <w:rFonts w:ascii="Times New Roman" w:hAnsi="Times New Roman"/>
          <w:sz w:val="28"/>
          <w:szCs w:val="28"/>
          <w:lang w:eastAsia="ru-RU"/>
        </w:rPr>
        <w:t xml:space="preserve"> Доля образовательных организаций, участвующих в профилактических мероприятиях, направленных на обеспечение дорожной безопасности участников образовательного процесса.</w:t>
      </w:r>
    </w:p>
    <w:p w:rsidR="00CA6F7B" w:rsidRDefault="00CA6F7B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A4F">
        <w:rPr>
          <w:rFonts w:ascii="Times New Roman" w:hAnsi="Times New Roman"/>
          <w:sz w:val="28"/>
          <w:szCs w:val="28"/>
          <w:lang w:eastAsia="ru-RU"/>
        </w:rPr>
        <w:t xml:space="preserve">     Значение показателя рассчитывается как отношение количества детей и подростков муниципальных образовательных организаций, принявших участие в профилактических мероприятиях, направленных на обеспечение дорожной безопасности участников образовательного процесса, за прошедший год, к общему числу детей и подростков образовательных организаций, выраженное в процентах.</w:t>
      </w:r>
    </w:p>
    <w:p w:rsidR="00CA6F7B" w:rsidRPr="00B53CBF" w:rsidRDefault="00CA6F7B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 xml:space="preserve">Целевой показатель 29. </w:t>
      </w:r>
    </w:p>
    <w:p w:rsidR="00CA6F7B" w:rsidRPr="00C34A4F" w:rsidRDefault="00CA6F7B" w:rsidP="00C34A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D693D">
        <w:rPr>
          <w:rFonts w:ascii="Times New Roman" w:hAnsi="Times New Roman"/>
          <w:sz w:val="28"/>
          <w:szCs w:val="28"/>
          <w:lang w:eastAsia="ru-RU"/>
        </w:rPr>
        <w:t>Доля зданий муниципальных образовательных организаций, требующих капитального ремонта, приведения в соответствие с требованиями пожарной безопасности и санитарного законодательства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.  </w:t>
      </w:r>
      <w:r w:rsidRPr="000D693D">
        <w:rPr>
          <w:rFonts w:ascii="Times New Roman" w:hAnsi="Times New Roman"/>
          <w:sz w:val="28"/>
          <w:szCs w:val="28"/>
          <w:lang w:eastAsia="ru-RU"/>
        </w:rPr>
        <w:br/>
        <w:t xml:space="preserve">Значение показателя рассчитывается на основе информации муниципальных образовательных организаций как отношение количества </w:t>
      </w:r>
      <w:r>
        <w:rPr>
          <w:rFonts w:ascii="Times New Roman" w:hAnsi="Times New Roman"/>
          <w:sz w:val="28"/>
          <w:szCs w:val="28"/>
          <w:lang w:eastAsia="ru-RU"/>
        </w:rPr>
        <w:t xml:space="preserve"> запланированных </w:t>
      </w:r>
      <w:r w:rsidRPr="000D693D">
        <w:rPr>
          <w:rFonts w:ascii="Times New Roman" w:hAnsi="Times New Roman"/>
          <w:sz w:val="28"/>
          <w:szCs w:val="28"/>
          <w:lang w:eastAsia="ru-RU"/>
        </w:rPr>
        <w:t>зданий муниципальных образовательных организаций, требующих капитального ремонта, приведения в соответствие с требованиями пожарной безопасности и санитарного законодательства, к количеству зданий муниципальных образовательных организаций</w:t>
      </w:r>
      <w:r>
        <w:rPr>
          <w:rFonts w:ascii="Times New Roman" w:hAnsi="Times New Roman"/>
          <w:sz w:val="28"/>
          <w:szCs w:val="28"/>
          <w:lang w:eastAsia="ru-RU"/>
        </w:rPr>
        <w:t xml:space="preserve">, где проведены работы  </w:t>
      </w:r>
      <w:r w:rsidRPr="000D693D">
        <w:rPr>
          <w:rFonts w:ascii="Times New Roman" w:hAnsi="Times New Roman"/>
          <w:sz w:val="28"/>
          <w:szCs w:val="28"/>
          <w:lang w:eastAsia="ru-RU"/>
        </w:rPr>
        <w:t>капитального ремонта, приведения в соответствие с требованиями пожарной безопасности и санитарного законодательства, выраженное в процентах</w:t>
      </w:r>
      <w:r w:rsidRPr="000D693D">
        <w:rPr>
          <w:rFonts w:ascii="Times New Roman" w:hAnsi="Times New Roman"/>
          <w:sz w:val="28"/>
          <w:szCs w:val="28"/>
          <w:lang w:eastAsia="ru-RU"/>
        </w:rPr>
        <w:br/>
      </w: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30.</w:t>
      </w:r>
    </w:p>
    <w:p w:rsidR="00CA6F7B" w:rsidRPr="00F27005" w:rsidRDefault="00CA6F7B" w:rsidP="00C34A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7005">
        <w:rPr>
          <w:rFonts w:ascii="Times New Roman" w:hAnsi="Times New Roman"/>
          <w:sz w:val="28"/>
          <w:szCs w:val="28"/>
          <w:lang w:eastAsia="ru-RU"/>
        </w:rPr>
        <w:t>Доля  муниципальных общеобразовательных организаций, в которых проведены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организациях, в текущем году, от общего количества муниципальных общеобразовательных организаций, в которых запланированы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организациях, в текущем году.</w:t>
      </w:r>
    </w:p>
    <w:p w:rsidR="00CA6F7B" w:rsidRDefault="00CA6F7B" w:rsidP="00C34A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7005">
        <w:rPr>
          <w:rFonts w:ascii="Times New Roman" w:hAnsi="Times New Roman"/>
          <w:sz w:val="28"/>
          <w:szCs w:val="28"/>
          <w:lang w:eastAsia="ru-RU"/>
        </w:rPr>
        <w:t xml:space="preserve">  Значение показателя рассчитывается  как соотношение муниципальных общеобразовательных организаций, в которых проведены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организациях, в текущем году, к общему количеству муниципальных общеобразовательных организаций, в которых запланированы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организациях, в текущем году.</w:t>
      </w:r>
    </w:p>
    <w:p w:rsidR="00CA6F7B" w:rsidRPr="00B53CBF" w:rsidRDefault="00CA6F7B" w:rsidP="00C34A4F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31.</w:t>
      </w:r>
    </w:p>
    <w:p w:rsidR="00CA6F7B" w:rsidRDefault="00CA6F7B" w:rsidP="004010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1406">
        <w:rPr>
          <w:rFonts w:ascii="Times New Roman" w:hAnsi="Times New Roman"/>
          <w:sz w:val="28"/>
          <w:szCs w:val="28"/>
          <w:lang w:eastAsia="ru-RU"/>
        </w:rPr>
        <w:t xml:space="preserve">Количество открытых спортивных плоскостных сооружений площадок в муниципальных общеобразовательных организациях, оборудованных в рамках реализации государственной программы Свердловской области </w:t>
      </w:r>
      <w:r>
        <w:rPr>
          <w:rFonts w:ascii="Liberation Serif" w:hAnsi="Liberation Serif"/>
          <w:sz w:val="28"/>
          <w:szCs w:val="28"/>
        </w:rPr>
        <w:t>«Развитие системы образования и реализация  молодежной политики  в Свердловской области до 2025 года»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A6F7B" w:rsidRPr="00381406" w:rsidRDefault="00CA6F7B" w:rsidP="004010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10D3">
        <w:rPr>
          <w:rFonts w:ascii="Times New Roman" w:hAnsi="Times New Roman"/>
          <w:sz w:val="28"/>
          <w:szCs w:val="28"/>
          <w:lang w:eastAsia="ru-RU"/>
        </w:rPr>
        <w:t xml:space="preserve">Значение показателя рассчитывается как отношение  запланированного количества спортивных  площадок в муниципальных общеобразовательных организациях, оборудованных в рамках реализации государственной программы  Свердловской области </w:t>
      </w:r>
      <w:r>
        <w:rPr>
          <w:rFonts w:ascii="Liberation Serif" w:hAnsi="Liberation Serif"/>
          <w:sz w:val="28"/>
          <w:szCs w:val="28"/>
        </w:rPr>
        <w:t>«Развитие системы образования и реализация  молодежной политики  в Свердловской области до 2025 года»</w:t>
      </w:r>
      <w:r w:rsidRPr="004010D3">
        <w:rPr>
          <w:rFonts w:ascii="Times New Roman" w:hAnsi="Times New Roman"/>
          <w:sz w:val="28"/>
          <w:szCs w:val="28"/>
          <w:lang w:eastAsia="ru-RU"/>
        </w:rPr>
        <w:t xml:space="preserve">  к количеству спортивных  площадок в муниципальных общеобразовательных организациях, оборудованных в рамках реализации государственной программы  Свердловской области </w:t>
      </w:r>
      <w:r>
        <w:rPr>
          <w:rFonts w:ascii="Liberation Serif" w:hAnsi="Liberation Serif"/>
          <w:sz w:val="28"/>
          <w:szCs w:val="28"/>
        </w:rPr>
        <w:t>«Развитие системы образования и реализация  молодежной политики  в Свердловской области до 2025 года»</w:t>
      </w:r>
      <w:r w:rsidRPr="004010D3">
        <w:rPr>
          <w:rFonts w:ascii="Times New Roman" w:hAnsi="Times New Roman"/>
          <w:sz w:val="28"/>
          <w:szCs w:val="28"/>
          <w:lang w:eastAsia="ru-RU"/>
        </w:rPr>
        <w:t>.</w:t>
      </w:r>
    </w:p>
    <w:p w:rsidR="00CA6F7B" w:rsidRPr="00B53CBF" w:rsidRDefault="00CA6F7B" w:rsidP="004010D3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32.</w:t>
      </w:r>
    </w:p>
    <w:p w:rsidR="00CA6F7B" w:rsidRDefault="00CA6F7B" w:rsidP="004010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10D3">
        <w:rPr>
          <w:rFonts w:ascii="Times New Roman" w:hAnsi="Times New Roman"/>
          <w:sz w:val="28"/>
          <w:szCs w:val="28"/>
          <w:lang w:eastAsia="ru-RU"/>
        </w:rPr>
        <w:t>Количество общеобразовательных организаций, расположенных в сельской местности, в которых отремонтированы спортивные залы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A6F7B" w:rsidRDefault="00CA6F7B" w:rsidP="004010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10D3"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как отношение запланированного количества общеобразовательных организаций, расположенных в сельской местности требующих ремонт спортивного зала к количеству общеобразовательных организаций, расположенных в сельской местности, в которых отремонтированы спортивные залы.</w:t>
      </w:r>
    </w:p>
    <w:p w:rsidR="00CA6F7B" w:rsidRPr="00B53CBF" w:rsidRDefault="00CA6F7B" w:rsidP="004010D3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33.</w:t>
      </w:r>
    </w:p>
    <w:p w:rsidR="00CA6F7B" w:rsidRDefault="00CA6F7B" w:rsidP="001A43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10D3">
        <w:rPr>
          <w:rFonts w:ascii="Times New Roman" w:hAnsi="Times New Roman"/>
          <w:sz w:val="28"/>
          <w:szCs w:val="28"/>
          <w:lang w:eastAsia="ru-RU"/>
        </w:rPr>
        <w:t>Проведение работ по капитальному ремонту и приведение в соответствие с требованиями комплексной безопасности инфраструктуры детского оздоровительного лагеря «Спутник»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A6F7B" w:rsidRDefault="00CA6F7B" w:rsidP="001A43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как отношение количества запланированного объема работ к объему выполненных работ, выраженное в процентах.</w:t>
      </w:r>
    </w:p>
    <w:p w:rsidR="00CA6F7B" w:rsidRPr="00B53CBF" w:rsidRDefault="00CA6F7B" w:rsidP="001A436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34.</w:t>
      </w:r>
    </w:p>
    <w:p w:rsidR="00CA6F7B" w:rsidRDefault="00CA6F7B" w:rsidP="001A43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A4362">
        <w:rPr>
          <w:rFonts w:ascii="Times New Roman" w:hAnsi="Times New Roman"/>
          <w:sz w:val="28"/>
          <w:szCs w:val="28"/>
          <w:lang w:eastAsia="ru-RU"/>
        </w:rPr>
        <w:t>Доля общеобразовательных   организаций, обеспеченных учебниками, вошедшими в федеральные перечни учебников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A6F7B" w:rsidRDefault="00CA6F7B" w:rsidP="004010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A4362"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на основании данных муниципальных общеобразовательных организаций как отношение количества муниципальных общеобразовательных организаций, обеспеченных учебниками, вошедшими в федеральные перечни учебников, к общему количеству муниципальных общеобразовательных организаций, выраженное в процентах.</w:t>
      </w:r>
    </w:p>
    <w:p w:rsidR="00CA6F7B" w:rsidRPr="00B53CBF" w:rsidRDefault="00CA6F7B" w:rsidP="001A436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35.</w:t>
      </w:r>
    </w:p>
    <w:p w:rsidR="00CA6F7B" w:rsidRPr="001A4362" w:rsidRDefault="00CA6F7B" w:rsidP="001A43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A4362">
        <w:rPr>
          <w:rFonts w:ascii="Times New Roman" w:hAnsi="Times New Roman"/>
          <w:sz w:val="28"/>
          <w:szCs w:val="28"/>
          <w:lang w:eastAsia="ru-RU"/>
        </w:rPr>
        <w:t>Доля аттестованных педагогических работников муниципальных образовательных организаций Нижнесергинского муниципального района от числа педагогических работников муниципальных образовательных организаций Нижнесергинского муниципального района, подлежащих аттестации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A6F7B" w:rsidRDefault="00CA6F7B" w:rsidP="001A43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693D">
        <w:rPr>
          <w:rFonts w:ascii="Times New Roman" w:hAnsi="Times New Roman"/>
          <w:sz w:val="28"/>
          <w:szCs w:val="28"/>
          <w:lang w:eastAsia="ru-RU"/>
        </w:rPr>
        <w:t xml:space="preserve">Значение целевого показателя рассчитывается как отношение количества аттестованных за отчетный период педагогических работников муниципальных образовательных организаций </w:t>
      </w:r>
      <w:r>
        <w:rPr>
          <w:rFonts w:ascii="Times New Roman" w:hAnsi="Times New Roman"/>
          <w:sz w:val="28"/>
          <w:szCs w:val="28"/>
          <w:lang w:eastAsia="ru-RU"/>
        </w:rPr>
        <w:t xml:space="preserve">Нижнесергинского муниципального района 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к количеству педагогических работников муниципальных образовательных организаций </w:t>
      </w:r>
      <w:r>
        <w:rPr>
          <w:rFonts w:ascii="Times New Roman" w:hAnsi="Times New Roman"/>
          <w:sz w:val="28"/>
          <w:szCs w:val="28"/>
          <w:lang w:eastAsia="ru-RU"/>
        </w:rPr>
        <w:t>Нижнесергинского муниципального района</w:t>
      </w:r>
      <w:r w:rsidRPr="000D693D">
        <w:rPr>
          <w:rFonts w:ascii="Times New Roman" w:hAnsi="Times New Roman"/>
          <w:sz w:val="28"/>
          <w:szCs w:val="28"/>
          <w:lang w:eastAsia="ru-RU"/>
        </w:rPr>
        <w:t>, подлежащих аттестации в отчетном году, выраженное в процентах.</w:t>
      </w:r>
    </w:p>
    <w:p w:rsidR="00CA6F7B" w:rsidRPr="00B53CBF" w:rsidRDefault="00CA6F7B" w:rsidP="00482AC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36.</w:t>
      </w:r>
    </w:p>
    <w:p w:rsidR="00CA6F7B" w:rsidRDefault="00CA6F7B" w:rsidP="00C34A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482AC6">
        <w:rPr>
          <w:rFonts w:ascii="Times New Roman" w:hAnsi="Times New Roman"/>
          <w:sz w:val="28"/>
          <w:szCs w:val="28"/>
          <w:lang w:eastAsia="ru-RU"/>
        </w:rPr>
        <w:t>Доля аттестованных руководителей образовательных организаций, подведомственных Управлению образования администрации Нижнесергинского муниципального района от числа директоров образовательных организаций, Управлению образования администрации Нижнесергинского муниципального района, подлежащих аттестации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A6F7B" w:rsidRDefault="00CA6F7B" w:rsidP="00482A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2AC6">
        <w:rPr>
          <w:rFonts w:ascii="Times New Roman" w:hAnsi="Times New Roman"/>
          <w:sz w:val="28"/>
          <w:szCs w:val="28"/>
          <w:lang w:eastAsia="ru-RU"/>
        </w:rPr>
        <w:t>Значение целевого показателя рассчитывается как отношение количества аттестованных за отчетный период руководителей муниципальных образовательных организаций Нижнесергинского муниципального района, подведомственных Управлению образования администрации Нижнесергинского муниципального района, к количеству руководителей муниципальных образовательных организаций Нижнесергинского муниципального района, подведомственных Управлению образования администрации Нижнесергинского муниципального района, подлежащих аттестации в отчетном году, выраженное в процентах.</w:t>
      </w:r>
    </w:p>
    <w:p w:rsidR="00CA6F7B" w:rsidRPr="00B53CBF" w:rsidRDefault="00CA6F7B" w:rsidP="00482AC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37.</w:t>
      </w:r>
    </w:p>
    <w:p w:rsidR="00CA6F7B" w:rsidRDefault="00CA6F7B" w:rsidP="00482A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2AC6">
        <w:rPr>
          <w:rFonts w:ascii="Times New Roman" w:hAnsi="Times New Roman"/>
          <w:sz w:val="28"/>
          <w:szCs w:val="28"/>
          <w:lang w:eastAsia="ru-RU"/>
        </w:rPr>
        <w:t>Доля проведенных контрольных мероприятий ведомственного финансового контроля муниципальных образовательных организаций, подведомственных Управлению образования администрации Нижнесергинского муниципального района от запланированных мероприятий</w:t>
      </w:r>
    </w:p>
    <w:p w:rsidR="00CA6F7B" w:rsidRDefault="00CA6F7B" w:rsidP="00482A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2AC6">
        <w:rPr>
          <w:rFonts w:ascii="Times New Roman" w:hAnsi="Times New Roman"/>
          <w:sz w:val="28"/>
          <w:szCs w:val="28"/>
          <w:lang w:eastAsia="ru-RU"/>
        </w:rPr>
        <w:t>Значение  целевого показателя рассчитывается как отношение количества проведенных за отчетный период контрольных мероприятий ведомственного финансового контроля муниципальных образовательных организаций, подведомственных Управлению образования администрации Нижнесергинского муниципального района, к количеству запланированных к проведению в отчетном году контрольных мероприятий ведомственного финансового контроля  муниципальных образовательных организаций, подведомственных Управлению образования администрации Нижнесергинского муниципального района, выраженное в процентах.</w:t>
      </w:r>
    </w:p>
    <w:p w:rsidR="00CA6F7B" w:rsidRPr="00B53CBF" w:rsidRDefault="00CA6F7B" w:rsidP="00482AC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38.</w:t>
      </w:r>
    </w:p>
    <w:p w:rsidR="00CA6F7B" w:rsidRDefault="00CA6F7B" w:rsidP="00AF7E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2AC6">
        <w:rPr>
          <w:rFonts w:ascii="Times New Roman" w:hAnsi="Times New Roman"/>
          <w:sz w:val="28"/>
          <w:szCs w:val="28"/>
          <w:lang w:eastAsia="ru-RU"/>
        </w:rPr>
        <w:t>Осуществление деятельности, обеспечивающей комплекс условий для функционирования образовательных организаций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A6F7B" w:rsidRPr="00482AC6" w:rsidRDefault="00CA6F7B" w:rsidP="00AF7E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2AC6">
        <w:rPr>
          <w:rFonts w:ascii="Times New Roman" w:hAnsi="Times New Roman"/>
          <w:sz w:val="28"/>
          <w:szCs w:val="28"/>
          <w:lang w:eastAsia="ru-RU"/>
        </w:rPr>
        <w:t>Значение целевого показателя рассчит</w:t>
      </w:r>
      <w:r>
        <w:rPr>
          <w:rFonts w:ascii="Times New Roman" w:hAnsi="Times New Roman"/>
          <w:sz w:val="28"/>
          <w:szCs w:val="28"/>
          <w:lang w:eastAsia="ru-RU"/>
        </w:rPr>
        <w:t xml:space="preserve">ывается как отношение плановых </w:t>
      </w:r>
      <w:r w:rsidRPr="00482AC6">
        <w:rPr>
          <w:rFonts w:ascii="Times New Roman" w:hAnsi="Times New Roman"/>
          <w:sz w:val="28"/>
          <w:szCs w:val="28"/>
          <w:lang w:eastAsia="ru-RU"/>
        </w:rPr>
        <w:t xml:space="preserve">показателей на соответствующий </w:t>
      </w:r>
      <w:r>
        <w:rPr>
          <w:rFonts w:ascii="Times New Roman" w:hAnsi="Times New Roman"/>
          <w:sz w:val="28"/>
          <w:szCs w:val="28"/>
          <w:lang w:eastAsia="ru-RU"/>
        </w:rPr>
        <w:t xml:space="preserve">год, к фактических выполненным </w:t>
      </w:r>
      <w:r w:rsidRPr="00482AC6">
        <w:rPr>
          <w:rFonts w:ascii="Times New Roman" w:hAnsi="Times New Roman"/>
          <w:sz w:val="28"/>
          <w:szCs w:val="28"/>
          <w:lang w:eastAsia="ru-RU"/>
        </w:rPr>
        <w:t>оказателям в соответствии с бюджетной сметой, выраженное в процентах.</w:t>
      </w:r>
    </w:p>
    <w:p w:rsidR="00CA6F7B" w:rsidRPr="00B53CBF" w:rsidRDefault="00CA6F7B" w:rsidP="00AF7EE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39.</w:t>
      </w:r>
    </w:p>
    <w:p w:rsidR="00CA6F7B" w:rsidRPr="00482AC6" w:rsidRDefault="00CA6F7B" w:rsidP="00482A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2AC6">
        <w:rPr>
          <w:rFonts w:ascii="Times New Roman" w:hAnsi="Times New Roman"/>
          <w:sz w:val="28"/>
          <w:szCs w:val="28"/>
          <w:lang w:eastAsia="ru-RU"/>
        </w:rPr>
        <w:t>Обеспеченность муниципальных образовательных учреждений профессиональными кадрами.</w:t>
      </w:r>
    </w:p>
    <w:p w:rsidR="00CA6F7B" w:rsidRDefault="00CA6F7B" w:rsidP="00482A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2AC6"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(на основе информации Информационно-методического кабинета), как отношение количества педагогических и руководящих работников, прошедших курсы повышения квалификации, к общей численности педагогических и руководящих работников, направляемых на курсы повышения квалификации, выраженное в процентах.</w:t>
      </w:r>
    </w:p>
    <w:p w:rsidR="00CA6F7B" w:rsidRPr="00B53CBF" w:rsidRDefault="00CA6F7B" w:rsidP="00482AC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40.</w:t>
      </w:r>
    </w:p>
    <w:p w:rsidR="00CA6F7B" w:rsidRDefault="00CA6F7B" w:rsidP="00AF7E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2AC6">
        <w:rPr>
          <w:rFonts w:ascii="Times New Roman" w:hAnsi="Times New Roman"/>
          <w:sz w:val="28"/>
          <w:szCs w:val="28"/>
          <w:lang w:eastAsia="ru-RU"/>
        </w:rPr>
        <w:t xml:space="preserve"> Доля призеров и победителей профессиональных конкурсов среди педагогических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82AC6">
        <w:rPr>
          <w:rFonts w:ascii="Times New Roman" w:hAnsi="Times New Roman"/>
          <w:sz w:val="28"/>
          <w:szCs w:val="28"/>
          <w:lang w:eastAsia="ru-RU"/>
        </w:rPr>
        <w:t>работников в общем количестве участников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A6F7B" w:rsidRPr="00482AC6" w:rsidRDefault="00CA6F7B" w:rsidP="00AF7E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2AC6">
        <w:rPr>
          <w:rFonts w:ascii="Times New Roman" w:hAnsi="Times New Roman"/>
          <w:sz w:val="28"/>
          <w:szCs w:val="28"/>
          <w:lang w:eastAsia="ru-RU"/>
        </w:rPr>
        <w:t xml:space="preserve">Значение целевого показателя рассчитывается на основе информации информационно-методического кабинета как отношение численности педагогических работников, принявших участие в </w:t>
      </w:r>
      <w:r>
        <w:rPr>
          <w:rFonts w:ascii="Times New Roman" w:hAnsi="Times New Roman"/>
          <w:sz w:val="28"/>
          <w:szCs w:val="28"/>
          <w:lang w:eastAsia="ru-RU"/>
        </w:rPr>
        <w:t xml:space="preserve">профессиональных </w:t>
      </w:r>
      <w:r w:rsidRPr="00482AC6">
        <w:rPr>
          <w:rFonts w:ascii="Times New Roman" w:hAnsi="Times New Roman"/>
          <w:sz w:val="28"/>
          <w:szCs w:val="28"/>
          <w:lang w:eastAsia="ru-RU"/>
        </w:rPr>
        <w:t>конкурсах (региональный уровень) от общего количества педагогических работников муниципальных общеобразовательных организаций.</w:t>
      </w:r>
    </w:p>
    <w:p w:rsidR="00CA6F7B" w:rsidRPr="00B53CBF" w:rsidRDefault="00CA6F7B" w:rsidP="00AF7EE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41.</w:t>
      </w:r>
    </w:p>
    <w:p w:rsidR="00CA6F7B" w:rsidRDefault="00CA6F7B" w:rsidP="000121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6EBC">
        <w:rPr>
          <w:rFonts w:ascii="Times New Roman" w:hAnsi="Times New Roman"/>
          <w:sz w:val="28"/>
          <w:szCs w:val="28"/>
          <w:lang w:eastAsia="ru-RU"/>
        </w:rPr>
        <w:t>Количество созданных новых мест в муниципальных общеобразовательных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66EBC">
        <w:rPr>
          <w:rFonts w:ascii="Times New Roman" w:hAnsi="Times New Roman"/>
          <w:sz w:val="28"/>
          <w:szCs w:val="28"/>
          <w:lang w:eastAsia="ru-RU"/>
        </w:rPr>
        <w:t>организациях в результате проведения мероприятий по созданию современной образовательной среды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A6F7B" w:rsidRPr="00C81072" w:rsidRDefault="00CA6F7B" w:rsidP="00BB3C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5FB">
        <w:rPr>
          <w:rFonts w:ascii="Times New Roman" w:hAnsi="Times New Roman"/>
          <w:sz w:val="28"/>
          <w:szCs w:val="28"/>
          <w:lang w:eastAsia="ru-RU"/>
        </w:rPr>
        <w:t xml:space="preserve">Значение показателя рассчитывается как отношение </w:t>
      </w:r>
      <w:r w:rsidRPr="00E06023">
        <w:rPr>
          <w:rFonts w:ascii="Times New Roman" w:hAnsi="Times New Roman"/>
          <w:sz w:val="28"/>
          <w:szCs w:val="28"/>
        </w:rPr>
        <w:t>новых мест в муниципальной общеобразовательной организации в результате проведения мероприятий по созданию сов</w:t>
      </w:r>
      <w:r>
        <w:rPr>
          <w:rFonts w:ascii="Times New Roman" w:hAnsi="Times New Roman"/>
          <w:sz w:val="28"/>
          <w:szCs w:val="28"/>
        </w:rPr>
        <w:t>ременной образовательной среды</w:t>
      </w:r>
      <w:r>
        <w:rPr>
          <w:rFonts w:ascii="Times New Roman" w:hAnsi="Times New Roman"/>
          <w:sz w:val="28"/>
          <w:szCs w:val="28"/>
          <w:lang w:eastAsia="ru-RU"/>
        </w:rPr>
        <w:t xml:space="preserve"> от общего количества заявленных в </w:t>
      </w:r>
      <w:r w:rsidRPr="007D34C6">
        <w:rPr>
          <w:rFonts w:ascii="Times New Roman" w:hAnsi="Times New Roman"/>
          <w:sz w:val="28"/>
          <w:szCs w:val="28"/>
          <w:lang w:eastAsia="ru-RU"/>
        </w:rPr>
        <w:t>муниципальн</w:t>
      </w:r>
      <w:r>
        <w:rPr>
          <w:rFonts w:ascii="Times New Roman" w:hAnsi="Times New Roman"/>
          <w:sz w:val="28"/>
          <w:szCs w:val="28"/>
          <w:lang w:eastAsia="ru-RU"/>
        </w:rPr>
        <w:t>ой</w:t>
      </w:r>
      <w:r w:rsidRPr="007D34C6">
        <w:rPr>
          <w:rFonts w:ascii="Times New Roman" w:hAnsi="Times New Roman"/>
          <w:sz w:val="28"/>
          <w:szCs w:val="28"/>
          <w:lang w:eastAsia="ru-RU"/>
        </w:rPr>
        <w:t xml:space="preserve"> образовательн</w:t>
      </w:r>
      <w:r>
        <w:rPr>
          <w:rFonts w:ascii="Times New Roman" w:hAnsi="Times New Roman"/>
          <w:sz w:val="28"/>
          <w:szCs w:val="28"/>
          <w:lang w:eastAsia="ru-RU"/>
        </w:rPr>
        <w:t>ой</w:t>
      </w:r>
      <w:r w:rsidRPr="007D34C6">
        <w:rPr>
          <w:rFonts w:ascii="Times New Roman" w:hAnsi="Times New Roman"/>
          <w:sz w:val="28"/>
          <w:szCs w:val="28"/>
          <w:lang w:eastAsia="ru-RU"/>
        </w:rPr>
        <w:t xml:space="preserve"> организаци</w:t>
      </w:r>
      <w:r>
        <w:rPr>
          <w:rFonts w:ascii="Times New Roman" w:hAnsi="Times New Roman"/>
          <w:sz w:val="28"/>
          <w:szCs w:val="28"/>
          <w:lang w:eastAsia="ru-RU"/>
        </w:rPr>
        <w:t xml:space="preserve">и на </w:t>
      </w:r>
      <w:r w:rsidRPr="00E06023">
        <w:rPr>
          <w:rFonts w:ascii="Times New Roman" w:hAnsi="Times New Roman"/>
          <w:sz w:val="28"/>
          <w:szCs w:val="28"/>
        </w:rPr>
        <w:t>создан</w:t>
      </w:r>
      <w:r>
        <w:rPr>
          <w:rFonts w:ascii="Times New Roman" w:hAnsi="Times New Roman"/>
          <w:sz w:val="28"/>
          <w:szCs w:val="28"/>
        </w:rPr>
        <w:t>ие</w:t>
      </w:r>
      <w:r w:rsidRPr="00E06023">
        <w:rPr>
          <w:rFonts w:ascii="Times New Roman" w:hAnsi="Times New Roman"/>
          <w:sz w:val="28"/>
          <w:szCs w:val="28"/>
        </w:rPr>
        <w:t xml:space="preserve"> новых мест</w:t>
      </w:r>
      <w:r>
        <w:rPr>
          <w:rFonts w:ascii="Times New Roman" w:hAnsi="Times New Roman"/>
          <w:sz w:val="28"/>
          <w:szCs w:val="28"/>
        </w:rPr>
        <w:t>.</w:t>
      </w:r>
    </w:p>
    <w:sectPr w:rsidR="00CA6F7B" w:rsidRPr="00C81072" w:rsidSect="00800CEE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3A1E"/>
    <w:rsid w:val="00012182"/>
    <w:rsid w:val="00035DAF"/>
    <w:rsid w:val="00052C63"/>
    <w:rsid w:val="00081798"/>
    <w:rsid w:val="000913D6"/>
    <w:rsid w:val="000C6E67"/>
    <w:rsid w:val="000C719F"/>
    <w:rsid w:val="000D693D"/>
    <w:rsid w:val="00147886"/>
    <w:rsid w:val="00180427"/>
    <w:rsid w:val="001836B8"/>
    <w:rsid w:val="001A4362"/>
    <w:rsid w:val="001A5A4C"/>
    <w:rsid w:val="001B2595"/>
    <w:rsid w:val="001B3367"/>
    <w:rsid w:val="001E0EF4"/>
    <w:rsid w:val="0020078D"/>
    <w:rsid w:val="002208FB"/>
    <w:rsid w:val="00224724"/>
    <w:rsid w:val="002422D2"/>
    <w:rsid w:val="00245C3D"/>
    <w:rsid w:val="0025192A"/>
    <w:rsid w:val="002B4D5D"/>
    <w:rsid w:val="002C3241"/>
    <w:rsid w:val="002E3BA4"/>
    <w:rsid w:val="00366835"/>
    <w:rsid w:val="00381406"/>
    <w:rsid w:val="00384878"/>
    <w:rsid w:val="003C740F"/>
    <w:rsid w:val="003F06B5"/>
    <w:rsid w:val="003F130D"/>
    <w:rsid w:val="004010D3"/>
    <w:rsid w:val="00403154"/>
    <w:rsid w:val="0043544A"/>
    <w:rsid w:val="0046124B"/>
    <w:rsid w:val="0046340D"/>
    <w:rsid w:val="00472EE8"/>
    <w:rsid w:val="00482AC6"/>
    <w:rsid w:val="004959A3"/>
    <w:rsid w:val="004B194E"/>
    <w:rsid w:val="004C22C6"/>
    <w:rsid w:val="004E35FB"/>
    <w:rsid w:val="005167FF"/>
    <w:rsid w:val="005170C4"/>
    <w:rsid w:val="005709E9"/>
    <w:rsid w:val="0059798D"/>
    <w:rsid w:val="005C0F82"/>
    <w:rsid w:val="005D13F4"/>
    <w:rsid w:val="00603B19"/>
    <w:rsid w:val="0066590A"/>
    <w:rsid w:val="0068187D"/>
    <w:rsid w:val="00694759"/>
    <w:rsid w:val="0069704D"/>
    <w:rsid w:val="006E1FD5"/>
    <w:rsid w:val="006F6E6C"/>
    <w:rsid w:val="00707CD6"/>
    <w:rsid w:val="00714B58"/>
    <w:rsid w:val="00741D72"/>
    <w:rsid w:val="00760236"/>
    <w:rsid w:val="0077585A"/>
    <w:rsid w:val="00776B9A"/>
    <w:rsid w:val="007D34C6"/>
    <w:rsid w:val="00800CEE"/>
    <w:rsid w:val="008020F7"/>
    <w:rsid w:val="008216BD"/>
    <w:rsid w:val="00832DA7"/>
    <w:rsid w:val="00890ADF"/>
    <w:rsid w:val="008A38C3"/>
    <w:rsid w:val="008B6D9A"/>
    <w:rsid w:val="008D6CB5"/>
    <w:rsid w:val="008E42B2"/>
    <w:rsid w:val="008F2BE3"/>
    <w:rsid w:val="008F7073"/>
    <w:rsid w:val="00900878"/>
    <w:rsid w:val="009071A9"/>
    <w:rsid w:val="009113CA"/>
    <w:rsid w:val="00953DAE"/>
    <w:rsid w:val="009628A0"/>
    <w:rsid w:val="00964BE0"/>
    <w:rsid w:val="00972B09"/>
    <w:rsid w:val="00984618"/>
    <w:rsid w:val="009D6737"/>
    <w:rsid w:val="009E30B0"/>
    <w:rsid w:val="009E7EBC"/>
    <w:rsid w:val="00A03C46"/>
    <w:rsid w:val="00A137CE"/>
    <w:rsid w:val="00A237EE"/>
    <w:rsid w:val="00A26421"/>
    <w:rsid w:val="00A36270"/>
    <w:rsid w:val="00A95CEE"/>
    <w:rsid w:val="00AA1569"/>
    <w:rsid w:val="00AE2109"/>
    <w:rsid w:val="00AF6DAC"/>
    <w:rsid w:val="00AF6DF6"/>
    <w:rsid w:val="00AF7EE9"/>
    <w:rsid w:val="00B53CBF"/>
    <w:rsid w:val="00B6194A"/>
    <w:rsid w:val="00B70900"/>
    <w:rsid w:val="00B97510"/>
    <w:rsid w:val="00B97B62"/>
    <w:rsid w:val="00BB3A4B"/>
    <w:rsid w:val="00BB3C4A"/>
    <w:rsid w:val="00C03A1E"/>
    <w:rsid w:val="00C34A4F"/>
    <w:rsid w:val="00C465C3"/>
    <w:rsid w:val="00C53B43"/>
    <w:rsid w:val="00C74E67"/>
    <w:rsid w:val="00C81072"/>
    <w:rsid w:val="00C84D1B"/>
    <w:rsid w:val="00C9540E"/>
    <w:rsid w:val="00CA6F7B"/>
    <w:rsid w:val="00CD2880"/>
    <w:rsid w:val="00D004F1"/>
    <w:rsid w:val="00D1112D"/>
    <w:rsid w:val="00D65263"/>
    <w:rsid w:val="00D771DE"/>
    <w:rsid w:val="00D77765"/>
    <w:rsid w:val="00DA1AC9"/>
    <w:rsid w:val="00DB03AC"/>
    <w:rsid w:val="00DC196A"/>
    <w:rsid w:val="00DF5143"/>
    <w:rsid w:val="00DF5C45"/>
    <w:rsid w:val="00E06023"/>
    <w:rsid w:val="00E64DF7"/>
    <w:rsid w:val="00E66EBC"/>
    <w:rsid w:val="00E76C0C"/>
    <w:rsid w:val="00E91D2E"/>
    <w:rsid w:val="00F15A05"/>
    <w:rsid w:val="00F27005"/>
    <w:rsid w:val="00F42C08"/>
    <w:rsid w:val="00F87783"/>
    <w:rsid w:val="00F94430"/>
    <w:rsid w:val="00FA5FD9"/>
    <w:rsid w:val="00FD4CFB"/>
    <w:rsid w:val="00FE1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A1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C03A1E"/>
    <w:pPr>
      <w:widowControl w:val="0"/>
      <w:snapToGrid w:val="0"/>
      <w:spacing w:after="0" w:line="240" w:lineRule="auto"/>
      <w:ind w:left="280" w:right="200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E3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E30B0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99"/>
    <w:qFormat/>
    <w:rsid w:val="008E42B2"/>
    <w:rPr>
      <w:rFonts w:eastAsia="Times New Roman"/>
      <w:lang w:eastAsia="en-US"/>
    </w:rPr>
  </w:style>
  <w:style w:type="character" w:customStyle="1" w:styleId="NoSpacingChar">
    <w:name w:val="No Spacing Char"/>
    <w:link w:val="NoSpacing"/>
    <w:uiPriority w:val="99"/>
    <w:locked/>
    <w:rsid w:val="008E42B2"/>
    <w:rPr>
      <w:rFonts w:eastAsia="Times New Roman"/>
      <w:sz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75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11</Pages>
  <Words>4245</Words>
  <Characters>24201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3</dc:title>
  <dc:subject/>
  <dc:creator>Директор</dc:creator>
  <cp:keywords/>
  <dc:description/>
  <cp:lastModifiedBy>1</cp:lastModifiedBy>
  <cp:revision>2</cp:revision>
  <cp:lastPrinted>2021-02-12T05:47:00Z</cp:lastPrinted>
  <dcterms:created xsi:type="dcterms:W3CDTF">2021-02-12T05:54:00Z</dcterms:created>
  <dcterms:modified xsi:type="dcterms:W3CDTF">2021-02-12T05:54:00Z</dcterms:modified>
</cp:coreProperties>
</file>